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738" w:rsidRDefault="0045698C">
      <w:pPr>
        <w:jc w:val="center"/>
        <w:rPr>
          <w:b/>
          <w:bCs/>
          <w:szCs w:val="24"/>
        </w:rPr>
      </w:pPr>
      <w:r>
        <w:rPr>
          <w:b/>
          <w:szCs w:val="24"/>
        </w:rPr>
        <w:t xml:space="preserve">PAMOKOS / </w:t>
      </w:r>
      <w:r>
        <w:rPr>
          <w:b/>
          <w:bCs/>
          <w:szCs w:val="24"/>
        </w:rPr>
        <w:t>UGDYMO VEIKLOS PLANO FORMA</w:t>
      </w:r>
    </w:p>
    <w:p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Ignalinos rajono savivaldybės švietimo stebėsenos rodikliui</w:t>
      </w:r>
    </w:p>
    <w:p w:rsidR="00487738" w:rsidRDefault="0045698C">
      <w:pPr>
        <w:jc w:val="center"/>
        <w:rPr>
          <w:b/>
        </w:rPr>
      </w:pPr>
      <w:r>
        <w:rPr>
          <w:b/>
        </w:rPr>
        <w:t>„Pagal STEAM ugdymo metodą pravestų pamokų skaičius“ apskaičiuoti</w:t>
      </w:r>
    </w:p>
    <w:p w:rsidR="00487738" w:rsidRDefault="00487738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443"/>
        <w:gridCol w:w="3096"/>
        <w:gridCol w:w="6089"/>
      </w:tblGrid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Mokomasis dalykas</w:t>
            </w:r>
          </w:p>
        </w:tc>
        <w:tc>
          <w:tcPr>
            <w:tcW w:w="6089" w:type="dxa"/>
            <w:vAlign w:val="center"/>
          </w:tcPr>
          <w:p w:rsidR="00487738" w:rsidRPr="00F62D46" w:rsidRDefault="00DA0821" w:rsidP="00F62D46">
            <w:pPr>
              <w:rPr>
                <w:szCs w:val="24"/>
              </w:rPr>
            </w:pPr>
            <w:r>
              <w:rPr>
                <w:szCs w:val="24"/>
              </w:rPr>
              <w:t>Matematika</w:t>
            </w:r>
          </w:p>
        </w:tc>
      </w:tr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Tema</w:t>
            </w:r>
          </w:p>
        </w:tc>
        <w:tc>
          <w:tcPr>
            <w:tcW w:w="6089" w:type="dxa"/>
            <w:vAlign w:val="center"/>
          </w:tcPr>
          <w:p w:rsidR="00487738" w:rsidRPr="009122B9" w:rsidRDefault="00DA0821" w:rsidP="00F62D46">
            <w:pPr>
              <w:rPr>
                <w:szCs w:val="24"/>
              </w:rPr>
            </w:pPr>
            <w:r w:rsidRPr="009122B9">
              <w:rPr>
                <w:szCs w:val="24"/>
              </w:rPr>
              <w:t>Kubas</w:t>
            </w:r>
          </w:p>
        </w:tc>
      </w:tr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Klasė</w:t>
            </w:r>
          </w:p>
        </w:tc>
        <w:tc>
          <w:tcPr>
            <w:tcW w:w="6089" w:type="dxa"/>
            <w:vAlign w:val="center"/>
          </w:tcPr>
          <w:p w:rsidR="00487738" w:rsidRDefault="00DA0821" w:rsidP="00F62D46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1a</w:t>
            </w:r>
          </w:p>
        </w:tc>
      </w:tr>
      <w:tr w:rsidR="00487738" w:rsidTr="00F62D46">
        <w:trPr>
          <w:trHeight w:val="802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Ugdymo tikslas</w:t>
            </w:r>
          </w:p>
          <w:p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  <w:vAlign w:val="center"/>
          </w:tcPr>
          <w:p w:rsidR="00487738" w:rsidRPr="00DA0821" w:rsidRDefault="00DA0821" w:rsidP="00F62D46">
            <w:r w:rsidRPr="00DA0821">
              <w:t>Paži</w:t>
            </w:r>
            <w:r w:rsidR="004A6B43">
              <w:t>nimo, komuni</w:t>
            </w:r>
            <w:r w:rsidR="009122B9">
              <w:t>kavimo, kūrybiškumo kompetencijo</w:t>
            </w:r>
            <w:r w:rsidR="00E8514B">
              <w:t>s</w:t>
            </w:r>
          </w:p>
        </w:tc>
      </w:tr>
      <w:tr w:rsidR="00487738" w:rsidTr="00F62D46">
        <w:trPr>
          <w:trHeight w:val="841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proofErr w:type="spellStart"/>
            <w:r>
              <w:rPr>
                <w:b/>
                <w:szCs w:val="24"/>
              </w:rPr>
              <w:t>Mokymo(si</w:t>
            </w:r>
            <w:proofErr w:type="spellEnd"/>
            <w:r>
              <w:rPr>
                <w:b/>
                <w:szCs w:val="24"/>
              </w:rPr>
              <w:t>) uždavinys</w:t>
            </w:r>
          </w:p>
          <w:p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  <w:vAlign w:val="center"/>
          </w:tcPr>
          <w:p w:rsidR="00F62D46" w:rsidRDefault="00DA0821" w:rsidP="00F62D46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Susipažinę su kubo savybėmis ir pavyzdžiais, atpažins kubą</w:t>
            </w:r>
            <w:r w:rsidR="00357F9F">
              <w:rPr>
                <w:bCs/>
                <w:szCs w:val="24"/>
              </w:rPr>
              <w:t xml:space="preserve"> bei jo išklotinę</w:t>
            </w:r>
            <w:r>
              <w:rPr>
                <w:bCs/>
                <w:szCs w:val="24"/>
              </w:rPr>
              <w:t xml:space="preserve">, individualiai ir grupėse atliks kūrybines užduotis – sukonstruos </w:t>
            </w:r>
            <w:r w:rsidR="004A6B43">
              <w:rPr>
                <w:bCs/>
                <w:szCs w:val="24"/>
              </w:rPr>
              <w:t>kubus</w:t>
            </w:r>
          </w:p>
        </w:tc>
      </w:tr>
      <w:tr w:rsidR="00487738" w:rsidTr="00F62D46">
        <w:trPr>
          <w:trHeight w:val="1196"/>
        </w:trPr>
        <w:tc>
          <w:tcPr>
            <w:tcW w:w="443" w:type="dxa"/>
            <w:vMerge w:val="restart"/>
            <w:vAlign w:val="center"/>
          </w:tcPr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S</w:t>
            </w:r>
          </w:p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E</w:t>
            </w:r>
          </w:p>
          <w:p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  <w:p w:rsidR="00487738" w:rsidRDefault="0045698C">
            <w:pPr>
              <w:jc w:val="center"/>
              <w:rPr>
                <w:b/>
                <w:szCs w:val="24"/>
              </w:rPr>
            </w:pPr>
            <w:r>
              <w:rPr>
                <w:b/>
              </w:rPr>
              <w:t>M</w:t>
            </w:r>
          </w:p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proofErr w:type="spellStart"/>
            <w:r>
              <w:rPr>
                <w:b/>
                <w:bCs/>
                <w:i/>
                <w:iCs/>
              </w:rPr>
              <w:t>S</w:t>
            </w:r>
            <w:r>
              <w:rPr>
                <w:b/>
                <w:i/>
                <w:iCs/>
              </w:rPr>
              <w:t>cience</w:t>
            </w:r>
            <w:proofErr w:type="spellEnd"/>
            <w:r>
              <w:rPr>
                <w:b/>
              </w:rPr>
              <w:t xml:space="preserve"> – g</w:t>
            </w:r>
            <w:r>
              <w:rPr>
                <w:b/>
                <w:iCs/>
              </w:rPr>
              <w:t>amtos mokslai</w:t>
            </w:r>
          </w:p>
        </w:tc>
        <w:tc>
          <w:tcPr>
            <w:tcW w:w="6089" w:type="dxa"/>
            <w:vAlign w:val="center"/>
          </w:tcPr>
          <w:p w:rsidR="00487738" w:rsidRDefault="00E8514B" w:rsidP="00E8514B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Kubo pavyzdžiai gamtoje</w:t>
            </w:r>
            <w:r w:rsidR="00357F9F">
              <w:rPr>
                <w:bCs/>
                <w:szCs w:val="24"/>
              </w:rPr>
              <w:t xml:space="preserve"> (pvz.: ledo kubeliai)</w:t>
            </w:r>
          </w:p>
        </w:tc>
      </w:tr>
      <w:tr w:rsidR="00487738" w:rsidTr="00F62D46">
        <w:trPr>
          <w:trHeight w:val="1196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T</w:t>
            </w:r>
            <w:r>
              <w:rPr>
                <w:b/>
                <w:i/>
                <w:iCs/>
              </w:rPr>
              <w:t>echnology</w:t>
            </w:r>
            <w:proofErr w:type="spellEnd"/>
            <w:r>
              <w:rPr>
                <w:b/>
                <w:iCs/>
              </w:rPr>
              <w:t xml:space="preserve"> – technologijos 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 xml:space="preserve">Tinka tiek paprastos, tiek </w:t>
            </w:r>
            <w:proofErr w:type="spellStart"/>
            <w:r>
              <w:rPr>
                <w:iCs/>
                <w:sz w:val="20"/>
                <w:szCs w:val="20"/>
              </w:rPr>
              <w:t>išmanio-sios:</w:t>
            </w:r>
            <w:proofErr w:type="spellEnd"/>
            <w:r>
              <w:rPr>
                <w:iCs/>
                <w:sz w:val="20"/>
                <w:szCs w:val="20"/>
              </w:rPr>
              <w:t xml:space="preserve"> darbas kompiuteriu, </w:t>
            </w:r>
            <w:proofErr w:type="spellStart"/>
            <w:r>
              <w:rPr>
                <w:iCs/>
                <w:sz w:val="20"/>
                <w:szCs w:val="20"/>
              </w:rPr>
              <w:t>informa-cijos</w:t>
            </w:r>
            <w:proofErr w:type="spellEnd"/>
            <w:r>
              <w:rPr>
                <w:iCs/>
                <w:sz w:val="20"/>
                <w:szCs w:val="20"/>
              </w:rPr>
              <w:t xml:space="preserve"> paieška internete ir kt.</w:t>
            </w:r>
          </w:p>
        </w:tc>
        <w:tc>
          <w:tcPr>
            <w:tcW w:w="6089" w:type="dxa"/>
            <w:vAlign w:val="center"/>
          </w:tcPr>
          <w:p w:rsidR="00487738" w:rsidRDefault="00854447" w:rsidP="00F62D46">
            <w:pPr>
              <w:rPr>
                <w:bCs/>
                <w:szCs w:val="24"/>
              </w:rPr>
            </w:pPr>
            <w:proofErr w:type="spellStart"/>
            <w:r>
              <w:rPr>
                <w:bCs/>
                <w:szCs w:val="24"/>
              </w:rPr>
              <w:t>Wordwall</w:t>
            </w:r>
            <w:proofErr w:type="spellEnd"/>
            <w:r>
              <w:rPr>
                <w:bCs/>
                <w:szCs w:val="24"/>
              </w:rPr>
              <w:t xml:space="preserve"> </w:t>
            </w:r>
            <w:r w:rsidR="00E8514B">
              <w:rPr>
                <w:bCs/>
                <w:szCs w:val="24"/>
              </w:rPr>
              <w:t xml:space="preserve">– </w:t>
            </w:r>
            <w:r>
              <w:rPr>
                <w:bCs/>
                <w:szCs w:val="24"/>
              </w:rPr>
              <w:t>užduotis „Pasirink – kubas ar kvadratas?“.</w:t>
            </w:r>
          </w:p>
          <w:p w:rsidR="004A6B43" w:rsidRDefault="004A6B43" w:rsidP="00F62D46">
            <w:pPr>
              <w:rPr>
                <w:bCs/>
                <w:szCs w:val="24"/>
              </w:rPr>
            </w:pPr>
            <w:proofErr w:type="spellStart"/>
            <w:r>
              <w:rPr>
                <w:bCs/>
                <w:szCs w:val="24"/>
              </w:rPr>
              <w:t>Cube</w:t>
            </w:r>
            <w:proofErr w:type="spellEnd"/>
            <w:r>
              <w:rPr>
                <w:bCs/>
                <w:szCs w:val="24"/>
              </w:rPr>
              <w:t xml:space="preserve"> </w:t>
            </w:r>
            <w:proofErr w:type="spellStart"/>
            <w:r>
              <w:rPr>
                <w:bCs/>
                <w:szCs w:val="24"/>
              </w:rPr>
              <w:t>c</w:t>
            </w:r>
            <w:r w:rsidR="00E8514B">
              <w:rPr>
                <w:bCs/>
                <w:szCs w:val="24"/>
              </w:rPr>
              <w:t>reator</w:t>
            </w:r>
            <w:proofErr w:type="spellEnd"/>
            <w:r w:rsidR="00E8514B">
              <w:rPr>
                <w:bCs/>
                <w:szCs w:val="24"/>
              </w:rPr>
              <w:t xml:space="preserve"> programos pagalba sukurs</w:t>
            </w:r>
            <w:r>
              <w:rPr>
                <w:bCs/>
                <w:szCs w:val="24"/>
              </w:rPr>
              <w:t xml:space="preserve"> klausimų kubą</w:t>
            </w:r>
            <w:r w:rsidR="00357F9F">
              <w:rPr>
                <w:bCs/>
                <w:szCs w:val="24"/>
              </w:rPr>
              <w:t xml:space="preserve"> refleksijai</w:t>
            </w:r>
            <w:r>
              <w:rPr>
                <w:bCs/>
                <w:szCs w:val="24"/>
              </w:rPr>
              <w:t>, jį atspau</w:t>
            </w:r>
            <w:r w:rsidR="007B32D4">
              <w:rPr>
                <w:bCs/>
                <w:szCs w:val="24"/>
              </w:rPr>
              <w:t>s</w:t>
            </w:r>
            <w:r w:rsidR="00E8514B">
              <w:rPr>
                <w:bCs/>
                <w:szCs w:val="24"/>
              </w:rPr>
              <w:t>dins, iškirps ir suklijuos (vieną visai klasei)</w:t>
            </w:r>
          </w:p>
        </w:tc>
      </w:tr>
      <w:tr w:rsidR="00487738" w:rsidTr="00F62D46">
        <w:trPr>
          <w:trHeight w:val="1196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E</w:t>
            </w:r>
            <w:r>
              <w:rPr>
                <w:b/>
                <w:i/>
                <w:iCs/>
              </w:rPr>
              <w:t>ngineering</w:t>
            </w:r>
            <w:proofErr w:type="spellEnd"/>
            <w:r>
              <w:rPr>
                <w:b/>
                <w:iCs/>
              </w:rPr>
              <w:t xml:space="preserve"> – inžinerija </w:t>
            </w:r>
          </w:p>
          <w:p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Praktinis žinių taikymas įvairiose technikos sferose, įvairių įtaisų, technologinių sistemų ir procesų projektavimas, kūrimas ir pan.</w:t>
            </w:r>
          </w:p>
        </w:tc>
        <w:tc>
          <w:tcPr>
            <w:tcW w:w="6089" w:type="dxa"/>
            <w:vAlign w:val="center"/>
          </w:tcPr>
          <w:p w:rsidR="00487738" w:rsidRDefault="00E8514B" w:rsidP="00F62D46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Individualiai konstruos</w:t>
            </w:r>
            <w:r w:rsidR="004A6B43">
              <w:rPr>
                <w:bCs/>
                <w:szCs w:val="24"/>
              </w:rPr>
              <w:t xml:space="preserve"> mažus ku</w:t>
            </w:r>
            <w:r>
              <w:rPr>
                <w:bCs/>
                <w:szCs w:val="24"/>
              </w:rPr>
              <w:t>bus, po to juos grupėse sujungs į didesnius. Naudos</w:t>
            </w:r>
            <w:r w:rsidR="004A6B43">
              <w:rPr>
                <w:bCs/>
                <w:szCs w:val="24"/>
              </w:rPr>
              <w:t xml:space="preserve"> konstruktorių „</w:t>
            </w:r>
            <w:r>
              <w:rPr>
                <w:bCs/>
                <w:szCs w:val="24"/>
              </w:rPr>
              <w:t>Kugeli“</w:t>
            </w:r>
          </w:p>
        </w:tc>
      </w:tr>
      <w:tr w:rsidR="00487738" w:rsidTr="00F62D46">
        <w:trPr>
          <w:trHeight w:val="874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A</w:t>
            </w:r>
            <w:r>
              <w:rPr>
                <w:b/>
                <w:i/>
                <w:iCs/>
              </w:rPr>
              <w:t>rts</w:t>
            </w:r>
            <w:proofErr w:type="spellEnd"/>
            <w:r>
              <w:rPr>
                <w:b/>
                <w:iCs/>
              </w:rPr>
              <w:t xml:space="preserve"> – menai ir kūryba </w:t>
            </w:r>
          </w:p>
          <w:p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Gali būti tiesiog kūrybiškumo ugdymas</w:t>
            </w:r>
          </w:p>
        </w:tc>
        <w:tc>
          <w:tcPr>
            <w:tcW w:w="6089" w:type="dxa"/>
            <w:vAlign w:val="center"/>
          </w:tcPr>
          <w:p w:rsidR="00487738" w:rsidRPr="0045698C" w:rsidRDefault="00E8514B" w:rsidP="00E8514B">
            <w:pPr>
              <w:rPr>
                <w:szCs w:val="24"/>
              </w:rPr>
            </w:pPr>
            <w:r>
              <w:rPr>
                <w:szCs w:val="24"/>
              </w:rPr>
              <w:t>Aptars  architektūros pavyzdžius (nuotraukose</w:t>
            </w:r>
            <w:r w:rsidR="00357F9F">
              <w:rPr>
                <w:szCs w:val="24"/>
              </w:rPr>
              <w:t>) – kur panaudojamas kubas pastatuose, tiltuose, kituose statiniuose.</w:t>
            </w:r>
          </w:p>
        </w:tc>
      </w:tr>
      <w:tr w:rsidR="00487738" w:rsidTr="00F62D46">
        <w:trPr>
          <w:trHeight w:val="1196"/>
        </w:trPr>
        <w:tc>
          <w:tcPr>
            <w:tcW w:w="443" w:type="dxa"/>
            <w:vMerge/>
            <w:vAlign w:val="center"/>
          </w:tcPr>
          <w:p w:rsidR="00487738" w:rsidRDefault="00487738"/>
        </w:tc>
        <w:tc>
          <w:tcPr>
            <w:tcW w:w="3096" w:type="dxa"/>
            <w:vAlign w:val="center"/>
          </w:tcPr>
          <w:p w:rsidR="00487738" w:rsidRDefault="0045698C">
            <w:pPr>
              <w:rPr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M</w:t>
            </w:r>
            <w:r>
              <w:rPr>
                <w:b/>
                <w:i/>
                <w:iCs/>
              </w:rPr>
              <w:t>ath</w:t>
            </w:r>
            <w:proofErr w:type="spellEnd"/>
            <w:r>
              <w:rPr>
                <w:b/>
                <w:iCs/>
              </w:rPr>
              <w:t xml:space="preserve"> – matematika</w:t>
            </w:r>
            <w:r>
              <w:rPr>
                <w:iCs/>
              </w:rPr>
              <w:t xml:space="preserve"> 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 xml:space="preserve">Įvairūs skaičiavimai ir / ar </w:t>
            </w:r>
            <w:proofErr w:type="spellStart"/>
            <w:r>
              <w:rPr>
                <w:iCs/>
                <w:sz w:val="20"/>
                <w:szCs w:val="20"/>
              </w:rPr>
              <w:t>matema-tinio,</w:t>
            </w:r>
            <w:proofErr w:type="spellEnd"/>
            <w:r>
              <w:rPr>
                <w:iCs/>
                <w:sz w:val="20"/>
                <w:szCs w:val="20"/>
              </w:rPr>
              <w:t xml:space="preserve"> loginio mąstymo ugdymas</w:t>
            </w:r>
          </w:p>
        </w:tc>
        <w:tc>
          <w:tcPr>
            <w:tcW w:w="6089" w:type="dxa"/>
            <w:vAlign w:val="center"/>
          </w:tcPr>
          <w:p w:rsidR="00487738" w:rsidRPr="0045698C" w:rsidRDefault="004A6B43" w:rsidP="00F62D46">
            <w:pPr>
              <w:rPr>
                <w:szCs w:val="24"/>
              </w:rPr>
            </w:pPr>
            <w:r>
              <w:rPr>
                <w:szCs w:val="24"/>
              </w:rPr>
              <w:t xml:space="preserve">Žinių apie geometrinius kūnus gilinimas, gebėjimas atpažinti ir išskirti </w:t>
            </w:r>
            <w:r w:rsidR="009E0BAC">
              <w:rPr>
                <w:szCs w:val="24"/>
              </w:rPr>
              <w:t xml:space="preserve">iš kitų geometrinių kūnų </w:t>
            </w:r>
            <w:r>
              <w:rPr>
                <w:szCs w:val="24"/>
              </w:rPr>
              <w:t>kubą</w:t>
            </w:r>
            <w:r w:rsidR="009E0BAC">
              <w:rPr>
                <w:szCs w:val="24"/>
              </w:rPr>
              <w:t xml:space="preserve"> ir jo išklotinę; suskaičiuoti, kiek kuba</w:t>
            </w:r>
            <w:r w:rsidR="00E8514B">
              <w:rPr>
                <w:szCs w:val="24"/>
              </w:rPr>
              <w:t>s turi viršūnių, briaunų, sienų</w:t>
            </w:r>
          </w:p>
        </w:tc>
      </w:tr>
      <w:tr w:rsidR="00487738" w:rsidTr="00F62D46">
        <w:trPr>
          <w:trHeight w:val="604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Įgytų žinių ir / ar gebėjimų poreikis kasdieniame gyvenime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  <w:vAlign w:val="center"/>
          </w:tcPr>
          <w:p w:rsidR="00487738" w:rsidRPr="0045698C" w:rsidRDefault="009122B9" w:rsidP="000F6126">
            <w:pPr>
              <w:rPr>
                <w:szCs w:val="24"/>
              </w:rPr>
            </w:pPr>
            <w:r>
              <w:rPr>
                <w:szCs w:val="24"/>
              </w:rPr>
              <w:t>Konstravimo įgūdžiai, grupinio ir individualaus darbo įgūdžiai, kubo atpažinimas, panaudoji</w:t>
            </w:r>
            <w:r w:rsidR="00E8514B">
              <w:rPr>
                <w:szCs w:val="24"/>
              </w:rPr>
              <w:t>mo galimybės ir svarba gyvenime</w:t>
            </w:r>
          </w:p>
        </w:tc>
      </w:tr>
      <w:tr w:rsidR="00487738" w:rsidTr="00F62D46">
        <w:trPr>
          <w:trHeight w:val="420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Data</w:t>
            </w:r>
          </w:p>
        </w:tc>
        <w:tc>
          <w:tcPr>
            <w:tcW w:w="6089" w:type="dxa"/>
            <w:vAlign w:val="center"/>
          </w:tcPr>
          <w:p w:rsidR="00487738" w:rsidRPr="009122B9" w:rsidRDefault="009122B9" w:rsidP="00F62D46">
            <w:pPr>
              <w:rPr>
                <w:szCs w:val="24"/>
              </w:rPr>
            </w:pPr>
            <w:r w:rsidRPr="009122B9">
              <w:rPr>
                <w:szCs w:val="24"/>
              </w:rPr>
              <w:t>2024-03-04</w:t>
            </w:r>
          </w:p>
        </w:tc>
      </w:tr>
      <w:tr w:rsidR="00487738" w:rsidTr="00F62D46">
        <w:trPr>
          <w:trHeight w:val="555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Vieta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Paprasta klasė, mokyklos laboratorija, ... Jei išvyka – adresas (ir internetinis), kontaktai</w:t>
            </w:r>
          </w:p>
        </w:tc>
        <w:tc>
          <w:tcPr>
            <w:tcW w:w="6089" w:type="dxa"/>
            <w:vAlign w:val="center"/>
          </w:tcPr>
          <w:p w:rsidR="00487738" w:rsidRPr="009122B9" w:rsidRDefault="00E8514B" w:rsidP="00F62D46">
            <w:pPr>
              <w:rPr>
                <w:szCs w:val="24"/>
              </w:rPr>
            </w:pPr>
            <w:r>
              <w:rPr>
                <w:szCs w:val="24"/>
              </w:rPr>
              <w:t>27 kabinetas</w:t>
            </w:r>
          </w:p>
        </w:tc>
      </w:tr>
      <w:tr w:rsidR="00487738" w:rsidTr="00F62D46">
        <w:trPr>
          <w:trHeight w:val="438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Trukmė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Nurodyti  trukmę įprastomis val. ir min. 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6089" w:type="dxa"/>
            <w:vAlign w:val="center"/>
          </w:tcPr>
          <w:p w:rsidR="00487738" w:rsidRPr="009122B9" w:rsidRDefault="009122B9" w:rsidP="00F62D46">
            <w:pPr>
              <w:rPr>
                <w:szCs w:val="24"/>
              </w:rPr>
            </w:pPr>
            <w:r w:rsidRPr="009122B9">
              <w:rPr>
                <w:szCs w:val="24"/>
              </w:rPr>
              <w:t>1 pamoka (35 min</w:t>
            </w:r>
            <w:r w:rsidR="00E8514B">
              <w:rPr>
                <w:szCs w:val="24"/>
              </w:rPr>
              <w:t>.</w:t>
            </w:r>
            <w:r w:rsidRPr="009122B9">
              <w:rPr>
                <w:szCs w:val="24"/>
              </w:rPr>
              <w:t>)</w:t>
            </w:r>
          </w:p>
        </w:tc>
      </w:tr>
      <w:tr w:rsidR="00487738" w:rsidTr="00F62D46">
        <w:trPr>
          <w:trHeight w:val="416"/>
        </w:trPr>
        <w:tc>
          <w:tcPr>
            <w:tcW w:w="3539" w:type="dxa"/>
            <w:gridSpan w:val="2"/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Mokyklos pavadinimas</w:t>
            </w:r>
          </w:p>
        </w:tc>
        <w:tc>
          <w:tcPr>
            <w:tcW w:w="6089" w:type="dxa"/>
            <w:vAlign w:val="center"/>
          </w:tcPr>
          <w:p w:rsidR="00487738" w:rsidRPr="009122B9" w:rsidRDefault="009122B9" w:rsidP="00F62D46">
            <w:pPr>
              <w:rPr>
                <w:szCs w:val="24"/>
              </w:rPr>
            </w:pPr>
            <w:r w:rsidRPr="009122B9">
              <w:rPr>
                <w:szCs w:val="24"/>
              </w:rPr>
              <w:t>Ignalinos Česlovo Kudabos gimnazija</w:t>
            </w:r>
          </w:p>
        </w:tc>
      </w:tr>
      <w:tr w:rsidR="00487738" w:rsidTr="00F62D46">
        <w:trPr>
          <w:trHeight w:val="827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patarimai po pamokos / ugdymo veiklos</w:t>
            </w:r>
          </w:p>
        </w:tc>
        <w:tc>
          <w:tcPr>
            <w:tcW w:w="6089" w:type="dxa"/>
            <w:tcBorders>
              <w:bottom w:val="single" w:sz="4" w:space="0" w:color="auto"/>
            </w:tcBorders>
            <w:vAlign w:val="center"/>
          </w:tcPr>
          <w:p w:rsidR="00487738" w:rsidRPr="0045698C" w:rsidRDefault="009122B9" w:rsidP="008A7D21">
            <w:pPr>
              <w:rPr>
                <w:szCs w:val="24"/>
              </w:rPr>
            </w:pPr>
            <w:r>
              <w:rPr>
                <w:szCs w:val="24"/>
              </w:rPr>
              <w:t xml:space="preserve">Konstravimui skirtas detales iš anksto sudėti į </w:t>
            </w:r>
            <w:r w:rsidR="00695C59">
              <w:rPr>
                <w:szCs w:val="24"/>
              </w:rPr>
              <w:t>kiekvienam vaikui skirtą dėžutę;</w:t>
            </w:r>
            <w:r>
              <w:rPr>
                <w:szCs w:val="24"/>
              </w:rPr>
              <w:t xml:space="preserve"> pasirengti kub</w:t>
            </w:r>
            <w:r w:rsidR="00357F9F">
              <w:rPr>
                <w:szCs w:val="24"/>
              </w:rPr>
              <w:t xml:space="preserve">o pavyzdžių parodėlę. Klausimų kubą refleksijai taip </w:t>
            </w:r>
            <w:r w:rsidR="00E8514B">
              <w:rPr>
                <w:szCs w:val="24"/>
              </w:rPr>
              <w:t>pat galima pasidaryti iš anksto</w:t>
            </w:r>
            <w:bookmarkStart w:id="0" w:name="_GoBack"/>
            <w:bookmarkEnd w:id="0"/>
          </w:p>
        </w:tc>
      </w:tr>
      <w:tr w:rsidR="00487738" w:rsidTr="00F62D46">
        <w:trPr>
          <w:trHeight w:val="500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vardas, pavardė</w:t>
            </w:r>
          </w:p>
          <w:p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Neprivaloma</w:t>
            </w:r>
          </w:p>
        </w:tc>
        <w:tc>
          <w:tcPr>
            <w:tcW w:w="6089" w:type="dxa"/>
            <w:tcBorders>
              <w:bottom w:val="single" w:sz="4" w:space="0" w:color="auto"/>
            </w:tcBorders>
            <w:vAlign w:val="center"/>
          </w:tcPr>
          <w:p w:rsidR="00487738" w:rsidRPr="00F62D46" w:rsidRDefault="00487738" w:rsidP="00F62D46">
            <w:pPr>
              <w:rPr>
                <w:szCs w:val="24"/>
              </w:rPr>
            </w:pPr>
          </w:p>
        </w:tc>
      </w:tr>
    </w:tbl>
    <w:p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___________________________</w:t>
      </w:r>
    </w:p>
    <w:sectPr w:rsidR="00487738" w:rsidSect="00F62D46">
      <w:pgSz w:w="11906" w:h="16838"/>
      <w:pgMar w:top="1134" w:right="567" w:bottom="28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1296"/>
  <w:hyphenationZone w:val="396"/>
  <w:noPunctuationKerning/>
  <w:characterSpacingControl w:val="doNotCompress"/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337"/>
    <w:rsid w:val="00055687"/>
    <w:rsid w:val="000574F9"/>
    <w:rsid w:val="00094A6D"/>
    <w:rsid w:val="000F6126"/>
    <w:rsid w:val="001359EF"/>
    <w:rsid w:val="001859A7"/>
    <w:rsid w:val="00280E6F"/>
    <w:rsid w:val="0032498B"/>
    <w:rsid w:val="00357F9F"/>
    <w:rsid w:val="003D02DE"/>
    <w:rsid w:val="0045698C"/>
    <w:rsid w:val="00487738"/>
    <w:rsid w:val="004A6B43"/>
    <w:rsid w:val="00500E33"/>
    <w:rsid w:val="00695C59"/>
    <w:rsid w:val="006B2205"/>
    <w:rsid w:val="007B32D4"/>
    <w:rsid w:val="007C3FAF"/>
    <w:rsid w:val="00854447"/>
    <w:rsid w:val="00862F2C"/>
    <w:rsid w:val="008A7D21"/>
    <w:rsid w:val="009122B9"/>
    <w:rsid w:val="00924E21"/>
    <w:rsid w:val="009A305E"/>
    <w:rsid w:val="009E0BAC"/>
    <w:rsid w:val="00A31DB6"/>
    <w:rsid w:val="00A53721"/>
    <w:rsid w:val="00B40337"/>
    <w:rsid w:val="00B85F2B"/>
    <w:rsid w:val="00CF77DF"/>
    <w:rsid w:val="00D03F09"/>
    <w:rsid w:val="00D901B0"/>
    <w:rsid w:val="00D90395"/>
    <w:rsid w:val="00DA0821"/>
    <w:rsid w:val="00DF4BA9"/>
    <w:rsid w:val="00E0668A"/>
    <w:rsid w:val="00E6685B"/>
    <w:rsid w:val="00E8514B"/>
    <w:rsid w:val="00F62D46"/>
    <w:rsid w:val="43AD67E3"/>
    <w:rsid w:val="5FD81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rFonts w:eastAsiaTheme="minorHAnsi" w:cstheme="minorBidi"/>
      <w:sz w:val="24"/>
      <w:szCs w:val="2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rFonts w:eastAsiaTheme="minorHAnsi" w:cstheme="minorBidi"/>
      <w:sz w:val="24"/>
      <w:szCs w:val="2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636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Gasiukevičienė</dc:creator>
  <cp:lastModifiedBy>mokytoja</cp:lastModifiedBy>
  <cp:revision>8</cp:revision>
  <cp:lastPrinted>2023-10-13T05:01:00Z</cp:lastPrinted>
  <dcterms:created xsi:type="dcterms:W3CDTF">2024-01-10T08:26:00Z</dcterms:created>
  <dcterms:modified xsi:type="dcterms:W3CDTF">2024-04-09T11:12:00Z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1033-11.2.0.11417</vt:lpwstr>
  </property>
  <property fmtid="{D5CDD505-2E9C-101B-9397-08002B2CF9AE}" pid="3" name="ICV">
    <vt:lpwstr>22CADEA44377478494D2C6ADF9F3A643</vt:lpwstr>
  </property>
</Properties>
</file>