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DB41A" w14:textId="2583CC36" w:rsidR="00E6685B" w:rsidRDefault="00094A6D" w:rsidP="00094A6D">
      <w:pPr>
        <w:jc w:val="center"/>
        <w:rPr>
          <w:b/>
          <w:bCs/>
          <w:szCs w:val="24"/>
        </w:rPr>
      </w:pPr>
      <w:r w:rsidRPr="00094A6D">
        <w:rPr>
          <w:b/>
          <w:szCs w:val="24"/>
        </w:rPr>
        <w:t xml:space="preserve">PAMOKOS / </w:t>
      </w:r>
      <w:r w:rsidRPr="00094A6D">
        <w:rPr>
          <w:b/>
          <w:bCs/>
          <w:szCs w:val="24"/>
        </w:rPr>
        <w:t>UGDYMO VEIKLOS PLAN</w:t>
      </w:r>
      <w:r w:rsidR="00721F54">
        <w:rPr>
          <w:b/>
          <w:bCs/>
          <w:szCs w:val="24"/>
        </w:rPr>
        <w:t>AS</w:t>
      </w:r>
    </w:p>
    <w:p w14:paraId="4BE32EAC" w14:textId="77777777" w:rsidR="00094A6D" w:rsidRDefault="00094A6D" w:rsidP="00094A6D">
      <w:pPr>
        <w:jc w:val="center"/>
        <w:rPr>
          <w:b/>
          <w:szCs w:val="24"/>
        </w:rPr>
      </w:pPr>
      <w:r>
        <w:rPr>
          <w:b/>
          <w:szCs w:val="24"/>
        </w:rPr>
        <w:t>Ignalinos rajono savivaldybės švietimo stebėsenos rodikliui</w:t>
      </w:r>
    </w:p>
    <w:p w14:paraId="65826588" w14:textId="77777777" w:rsidR="00094A6D" w:rsidRDefault="00094A6D" w:rsidP="00094A6D">
      <w:pPr>
        <w:jc w:val="center"/>
        <w:rPr>
          <w:b/>
        </w:rPr>
      </w:pPr>
      <w:r w:rsidRPr="00094A6D">
        <w:rPr>
          <w:b/>
        </w:rPr>
        <w:t>„Pagal STEAM ugdymo metodą pravestų pamokų skaičius“ apskaičiuoti</w:t>
      </w:r>
    </w:p>
    <w:p w14:paraId="567E0592" w14:textId="77777777" w:rsidR="007C3FAF" w:rsidRDefault="007C3FAF" w:rsidP="00094A6D">
      <w:pPr>
        <w:jc w:val="center"/>
        <w:rPr>
          <w:b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443"/>
        <w:gridCol w:w="3096"/>
        <w:gridCol w:w="6089"/>
      </w:tblGrid>
      <w:tr w:rsidR="00701511" w:rsidRPr="00701511" w14:paraId="6DE2F55D" w14:textId="77777777" w:rsidTr="0032498B">
        <w:trPr>
          <w:trHeight w:val="438"/>
        </w:trPr>
        <w:tc>
          <w:tcPr>
            <w:tcW w:w="3539" w:type="dxa"/>
            <w:gridSpan w:val="2"/>
            <w:vAlign w:val="center"/>
          </w:tcPr>
          <w:p w14:paraId="3BA892D9" w14:textId="77777777" w:rsidR="007C3FAF" w:rsidRPr="00701511" w:rsidRDefault="007C3FAF" w:rsidP="007C3FAF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Mokomasis dalykas</w:t>
            </w:r>
          </w:p>
        </w:tc>
        <w:tc>
          <w:tcPr>
            <w:tcW w:w="6089" w:type="dxa"/>
          </w:tcPr>
          <w:p w14:paraId="4D165C62" w14:textId="455FE8A2" w:rsidR="007C3FAF" w:rsidRPr="00701511" w:rsidRDefault="005E31DD" w:rsidP="007C3FAF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Gamtos mokslai</w:t>
            </w:r>
          </w:p>
        </w:tc>
      </w:tr>
      <w:tr w:rsidR="00701511" w:rsidRPr="00701511" w14:paraId="6035DE79" w14:textId="77777777" w:rsidTr="0032498B">
        <w:trPr>
          <w:trHeight w:val="438"/>
        </w:trPr>
        <w:tc>
          <w:tcPr>
            <w:tcW w:w="3539" w:type="dxa"/>
            <w:gridSpan w:val="2"/>
            <w:vAlign w:val="center"/>
          </w:tcPr>
          <w:p w14:paraId="36EBE1DA" w14:textId="77777777" w:rsidR="00055687" w:rsidRPr="00701511" w:rsidRDefault="00055687" w:rsidP="00055687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Tema</w:t>
            </w:r>
          </w:p>
        </w:tc>
        <w:tc>
          <w:tcPr>
            <w:tcW w:w="6089" w:type="dxa"/>
          </w:tcPr>
          <w:p w14:paraId="124445C9" w14:textId="456EEC5E" w:rsidR="00055687" w:rsidRPr="00701511" w:rsidRDefault="00291971" w:rsidP="008D6C98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Tirpalai. Medžiagų mišiniai. Praktikos darbai „Medžiagų tirpumo ir elektrinio laidumo nustatymas“ ir „Medžiagų mišinių išskirstymo būdai“</w:t>
            </w:r>
          </w:p>
        </w:tc>
      </w:tr>
      <w:tr w:rsidR="00701511" w:rsidRPr="00701511" w14:paraId="69A9E77E" w14:textId="77777777" w:rsidTr="0032498B">
        <w:trPr>
          <w:trHeight w:val="438"/>
        </w:trPr>
        <w:tc>
          <w:tcPr>
            <w:tcW w:w="3539" w:type="dxa"/>
            <w:gridSpan w:val="2"/>
            <w:vAlign w:val="center"/>
          </w:tcPr>
          <w:p w14:paraId="0DA4B97A" w14:textId="77777777" w:rsidR="00055687" w:rsidRPr="00701511" w:rsidRDefault="00055687" w:rsidP="008D6C98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Klasė</w:t>
            </w:r>
          </w:p>
        </w:tc>
        <w:tc>
          <w:tcPr>
            <w:tcW w:w="6089" w:type="dxa"/>
          </w:tcPr>
          <w:p w14:paraId="036C37EB" w14:textId="0782E41B" w:rsidR="00055687" w:rsidRPr="00701511" w:rsidRDefault="005E31DD" w:rsidP="008D6C98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5</w:t>
            </w:r>
          </w:p>
        </w:tc>
      </w:tr>
      <w:tr w:rsidR="00701511" w:rsidRPr="00701511" w14:paraId="50F5C620" w14:textId="77777777" w:rsidTr="00280E6F">
        <w:trPr>
          <w:trHeight w:val="802"/>
        </w:trPr>
        <w:tc>
          <w:tcPr>
            <w:tcW w:w="3539" w:type="dxa"/>
            <w:gridSpan w:val="2"/>
            <w:vAlign w:val="center"/>
          </w:tcPr>
          <w:p w14:paraId="3622C4A9" w14:textId="77777777" w:rsidR="00055687" w:rsidRPr="00701511" w:rsidRDefault="00055687" w:rsidP="008D6C98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Ugdymo tikslas</w:t>
            </w:r>
          </w:p>
          <w:p w14:paraId="6EDF52D8" w14:textId="77777777" w:rsidR="00055687" w:rsidRPr="00701511" w:rsidRDefault="00055687" w:rsidP="008D6C98">
            <w:pPr>
              <w:rPr>
                <w:b/>
                <w:i/>
                <w:color w:val="000000" w:themeColor="text1"/>
                <w:sz w:val="20"/>
                <w:szCs w:val="20"/>
              </w:rPr>
            </w:pPr>
            <w:r w:rsidRPr="00701511">
              <w:rPr>
                <w:i/>
                <w:color w:val="000000" w:themeColor="text1"/>
                <w:sz w:val="20"/>
                <w:szCs w:val="20"/>
              </w:rPr>
              <w:t>Kokias bendrąsias ir dalykines kompetencijas ugdysis mokiniai?</w:t>
            </w:r>
          </w:p>
        </w:tc>
        <w:tc>
          <w:tcPr>
            <w:tcW w:w="6089" w:type="dxa"/>
          </w:tcPr>
          <w:p w14:paraId="207D71E6" w14:textId="77777777" w:rsidR="005E31DD" w:rsidRPr="00701511" w:rsidRDefault="005E31DD" w:rsidP="005E31DD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 xml:space="preserve">Pažinimo – taiko turimas žinias ir supratimą, formuluoti pagrįstas išvadas </w:t>
            </w:r>
          </w:p>
          <w:p w14:paraId="4DCA188D" w14:textId="23B9B231" w:rsidR="001178F1" w:rsidRPr="00701511" w:rsidRDefault="001178F1" w:rsidP="005E31DD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Kūrybiškumo – skatinama kūrybinė mokinių veikla</w:t>
            </w:r>
          </w:p>
          <w:p w14:paraId="71A83FCE" w14:textId="77777777" w:rsidR="00055687" w:rsidRPr="00701511" w:rsidRDefault="005E31DD" w:rsidP="005E31DD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Komunikavimo – tinkamai vartoja gamtamokslines sąvokas, mokosi rasti ir atsirinkti informaciją įvairiuose informacijos šaltiniuose</w:t>
            </w:r>
          </w:p>
          <w:p w14:paraId="087A254E" w14:textId="4CA202C1" w:rsidR="00A748CA" w:rsidRPr="00701511" w:rsidRDefault="0037562A" w:rsidP="005E31DD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Gamtamokslinė kompetencija – gebėjimas ir nusiteikimas naudotis gamtos pasaulį aiškinančiomis žiniomis ir gamtos tyrimų metodais siekiant atsakyti į iškylančius klausimus, ieškoti įrodymais pagrįstų išvadų bei sprendimų</w:t>
            </w:r>
            <w:r w:rsidRPr="00701511">
              <w:rPr>
                <w:bCs/>
                <w:color w:val="000000" w:themeColor="text1"/>
                <w:szCs w:val="24"/>
              </w:rPr>
              <w:t>.</w:t>
            </w:r>
          </w:p>
        </w:tc>
      </w:tr>
      <w:tr w:rsidR="00701511" w:rsidRPr="00701511" w14:paraId="1084B810" w14:textId="77777777" w:rsidTr="00280E6F">
        <w:trPr>
          <w:trHeight w:val="841"/>
        </w:trPr>
        <w:tc>
          <w:tcPr>
            <w:tcW w:w="3539" w:type="dxa"/>
            <w:gridSpan w:val="2"/>
            <w:vAlign w:val="center"/>
          </w:tcPr>
          <w:p w14:paraId="7FBE9A94" w14:textId="77777777" w:rsidR="00055687" w:rsidRPr="00701511" w:rsidRDefault="00055687" w:rsidP="008D6C98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Mokymo(</w:t>
            </w:r>
            <w:proofErr w:type="spellStart"/>
            <w:r w:rsidRPr="00701511">
              <w:rPr>
                <w:b/>
                <w:color w:val="000000" w:themeColor="text1"/>
                <w:szCs w:val="24"/>
              </w:rPr>
              <w:t>si</w:t>
            </w:r>
            <w:proofErr w:type="spellEnd"/>
            <w:r w:rsidRPr="00701511">
              <w:rPr>
                <w:b/>
                <w:color w:val="000000" w:themeColor="text1"/>
                <w:szCs w:val="24"/>
              </w:rPr>
              <w:t>) uždavinys</w:t>
            </w:r>
          </w:p>
          <w:p w14:paraId="4E3D219E" w14:textId="77777777" w:rsidR="00055687" w:rsidRPr="00701511" w:rsidRDefault="00055687" w:rsidP="003D02DE">
            <w:pPr>
              <w:rPr>
                <w:b/>
                <w:i/>
                <w:color w:val="000000" w:themeColor="text1"/>
                <w:sz w:val="20"/>
                <w:szCs w:val="20"/>
              </w:rPr>
            </w:pPr>
            <w:r w:rsidRPr="00701511">
              <w:rPr>
                <w:i/>
                <w:color w:val="000000" w:themeColor="text1"/>
                <w:sz w:val="20"/>
                <w:szCs w:val="20"/>
              </w:rPr>
              <w:t>Ko mokiniai išmoks?</w:t>
            </w:r>
          </w:p>
        </w:tc>
        <w:tc>
          <w:tcPr>
            <w:tcW w:w="6089" w:type="dxa"/>
          </w:tcPr>
          <w:p w14:paraId="0D4B21B3" w14:textId="77777777" w:rsidR="00EA59BC" w:rsidRPr="00EA59BC" w:rsidRDefault="00EA59BC" w:rsidP="00EA59BC">
            <w:pPr>
              <w:rPr>
                <w:bCs/>
                <w:color w:val="000000" w:themeColor="text1"/>
                <w:szCs w:val="24"/>
              </w:rPr>
            </w:pPr>
            <w:r w:rsidRPr="00EA59BC">
              <w:rPr>
                <w:bCs/>
                <w:color w:val="000000" w:themeColor="text1"/>
                <w:szCs w:val="24"/>
              </w:rPr>
              <w:t>Pakartoje tirpalų sudedamąsias dalis, atlikę du praktikos darbus ištirsite tam tikrų medžiagų tirpumą ir jų elektrinį laidumą, atliksite užduotis;</w:t>
            </w:r>
          </w:p>
          <w:p w14:paraId="1A3F7BFF" w14:textId="165882AF" w:rsidR="00055687" w:rsidRPr="00701511" w:rsidRDefault="00EA59BC" w:rsidP="00EA59BC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 xml:space="preserve">Susipažinę su medžiagų išskirstymo būdais, atlikę du praktikos darbus, išskirstysite tam tikras medžiagas, atliksite užduotis.   </w:t>
            </w:r>
          </w:p>
        </w:tc>
      </w:tr>
      <w:tr w:rsidR="00701511" w:rsidRPr="00701511" w14:paraId="3E93422B" w14:textId="77777777" w:rsidTr="0032498B">
        <w:trPr>
          <w:trHeight w:val="1196"/>
        </w:trPr>
        <w:tc>
          <w:tcPr>
            <w:tcW w:w="443" w:type="dxa"/>
            <w:vMerge w:val="restart"/>
            <w:vAlign w:val="center"/>
          </w:tcPr>
          <w:p w14:paraId="4E95E9CB" w14:textId="77777777" w:rsidR="00A53721" w:rsidRPr="00701511" w:rsidRDefault="00A53721" w:rsidP="00A53721">
            <w:pPr>
              <w:jc w:val="center"/>
              <w:rPr>
                <w:b/>
                <w:color w:val="000000" w:themeColor="text1"/>
              </w:rPr>
            </w:pPr>
            <w:r w:rsidRPr="00701511">
              <w:rPr>
                <w:b/>
                <w:color w:val="000000" w:themeColor="text1"/>
              </w:rPr>
              <w:t>S</w:t>
            </w:r>
          </w:p>
          <w:p w14:paraId="6837027C" w14:textId="77777777" w:rsidR="00A53721" w:rsidRPr="00701511" w:rsidRDefault="00A53721" w:rsidP="00A53721">
            <w:pPr>
              <w:jc w:val="center"/>
              <w:rPr>
                <w:b/>
                <w:color w:val="000000" w:themeColor="text1"/>
              </w:rPr>
            </w:pPr>
            <w:r w:rsidRPr="00701511">
              <w:rPr>
                <w:b/>
                <w:color w:val="000000" w:themeColor="text1"/>
              </w:rPr>
              <w:t>T</w:t>
            </w:r>
          </w:p>
          <w:p w14:paraId="216744E9" w14:textId="77777777" w:rsidR="00A53721" w:rsidRPr="00701511" w:rsidRDefault="00A53721" w:rsidP="00A53721">
            <w:pPr>
              <w:jc w:val="center"/>
              <w:rPr>
                <w:b/>
                <w:color w:val="000000" w:themeColor="text1"/>
              </w:rPr>
            </w:pPr>
            <w:r w:rsidRPr="00701511">
              <w:rPr>
                <w:b/>
                <w:color w:val="000000" w:themeColor="text1"/>
              </w:rPr>
              <w:t>E</w:t>
            </w:r>
          </w:p>
          <w:p w14:paraId="11CB6DC6" w14:textId="77777777" w:rsidR="00A53721" w:rsidRPr="00701511" w:rsidRDefault="00A53721" w:rsidP="00A53721">
            <w:pPr>
              <w:jc w:val="center"/>
              <w:rPr>
                <w:b/>
                <w:color w:val="000000" w:themeColor="text1"/>
              </w:rPr>
            </w:pPr>
            <w:r w:rsidRPr="00701511">
              <w:rPr>
                <w:b/>
                <w:color w:val="000000" w:themeColor="text1"/>
              </w:rPr>
              <w:t>A</w:t>
            </w:r>
          </w:p>
          <w:p w14:paraId="443EF136" w14:textId="77777777" w:rsidR="00A53721" w:rsidRPr="00701511" w:rsidRDefault="00A53721" w:rsidP="00A53721">
            <w:pPr>
              <w:jc w:val="center"/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</w:rPr>
              <w:t>M</w:t>
            </w:r>
          </w:p>
        </w:tc>
        <w:tc>
          <w:tcPr>
            <w:tcW w:w="3096" w:type="dxa"/>
            <w:vAlign w:val="center"/>
          </w:tcPr>
          <w:p w14:paraId="3DB88BDE" w14:textId="77777777" w:rsidR="00A53721" w:rsidRPr="00701511" w:rsidRDefault="00A53721" w:rsidP="00A53721">
            <w:pPr>
              <w:rPr>
                <w:b/>
                <w:color w:val="000000" w:themeColor="text1"/>
                <w:szCs w:val="24"/>
              </w:rPr>
            </w:pPr>
            <w:proofErr w:type="spellStart"/>
            <w:r w:rsidRPr="00701511">
              <w:rPr>
                <w:b/>
                <w:bCs/>
                <w:i/>
                <w:iCs/>
                <w:color w:val="000000" w:themeColor="text1"/>
              </w:rPr>
              <w:t>S</w:t>
            </w:r>
            <w:r w:rsidRPr="00701511">
              <w:rPr>
                <w:b/>
                <w:i/>
                <w:iCs/>
                <w:color w:val="000000" w:themeColor="text1"/>
              </w:rPr>
              <w:t>cience</w:t>
            </w:r>
            <w:proofErr w:type="spellEnd"/>
            <w:r w:rsidRPr="00701511">
              <w:rPr>
                <w:b/>
                <w:color w:val="000000" w:themeColor="text1"/>
              </w:rPr>
              <w:t xml:space="preserve"> – g</w:t>
            </w:r>
            <w:r w:rsidRPr="00701511">
              <w:rPr>
                <w:b/>
                <w:iCs/>
                <w:color w:val="000000" w:themeColor="text1"/>
              </w:rPr>
              <w:t>amtos mokslai</w:t>
            </w:r>
          </w:p>
        </w:tc>
        <w:tc>
          <w:tcPr>
            <w:tcW w:w="6089" w:type="dxa"/>
          </w:tcPr>
          <w:p w14:paraId="3038D56A" w14:textId="431A8E95" w:rsidR="007007F0" w:rsidRPr="00701511" w:rsidRDefault="007007F0" w:rsidP="008D6C98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Fizika –</w:t>
            </w:r>
            <w:r w:rsidR="00854DD6" w:rsidRPr="00701511">
              <w:rPr>
                <w:bCs/>
                <w:color w:val="000000" w:themeColor="text1"/>
                <w:szCs w:val="24"/>
              </w:rPr>
              <w:t xml:space="preserve"> medžiagų išskirstymo būdai</w:t>
            </w:r>
            <w:r w:rsidR="00291971" w:rsidRPr="00701511">
              <w:rPr>
                <w:bCs/>
                <w:color w:val="000000" w:themeColor="text1"/>
                <w:szCs w:val="24"/>
              </w:rPr>
              <w:t>, medžiagų elektrinis laidumas</w:t>
            </w:r>
          </w:p>
          <w:p w14:paraId="6BDAA906" w14:textId="76640B5C" w:rsidR="00854DD6" w:rsidRPr="00701511" w:rsidRDefault="007007F0" w:rsidP="00854DD6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 xml:space="preserve">Chemija </w:t>
            </w:r>
            <w:r w:rsidR="00E8280E" w:rsidRPr="00701511">
              <w:rPr>
                <w:bCs/>
                <w:color w:val="000000" w:themeColor="text1"/>
                <w:szCs w:val="24"/>
              </w:rPr>
              <w:t>–</w:t>
            </w:r>
            <w:r w:rsidR="00854DD6" w:rsidRPr="00701511">
              <w:rPr>
                <w:bCs/>
                <w:color w:val="000000" w:themeColor="text1"/>
                <w:szCs w:val="24"/>
              </w:rPr>
              <w:t xml:space="preserve"> medžiagas sudarančios dalelės, jų tarpusavio sąveika</w:t>
            </w:r>
          </w:p>
        </w:tc>
      </w:tr>
      <w:tr w:rsidR="00701511" w:rsidRPr="00701511" w14:paraId="4C8E913D" w14:textId="77777777" w:rsidTr="0032498B">
        <w:trPr>
          <w:trHeight w:val="1196"/>
        </w:trPr>
        <w:tc>
          <w:tcPr>
            <w:tcW w:w="443" w:type="dxa"/>
            <w:vMerge/>
            <w:vAlign w:val="center"/>
          </w:tcPr>
          <w:p w14:paraId="325E302F" w14:textId="77777777" w:rsidR="00A53721" w:rsidRPr="00701511" w:rsidRDefault="00A53721" w:rsidP="008D6C98">
            <w:pPr>
              <w:rPr>
                <w:color w:val="000000" w:themeColor="text1"/>
              </w:rPr>
            </w:pPr>
          </w:p>
        </w:tc>
        <w:tc>
          <w:tcPr>
            <w:tcW w:w="3096" w:type="dxa"/>
            <w:vAlign w:val="center"/>
          </w:tcPr>
          <w:p w14:paraId="626B3644" w14:textId="77777777" w:rsidR="00A53721" w:rsidRPr="00701511" w:rsidRDefault="00A53721" w:rsidP="008D6C98">
            <w:pPr>
              <w:rPr>
                <w:b/>
                <w:iCs/>
                <w:color w:val="000000" w:themeColor="text1"/>
              </w:rPr>
            </w:pPr>
            <w:proofErr w:type="spellStart"/>
            <w:r w:rsidRPr="00701511">
              <w:rPr>
                <w:b/>
                <w:bCs/>
                <w:i/>
                <w:iCs/>
                <w:color w:val="000000" w:themeColor="text1"/>
              </w:rPr>
              <w:t>T</w:t>
            </w:r>
            <w:r w:rsidRPr="00701511">
              <w:rPr>
                <w:b/>
                <w:i/>
                <w:iCs/>
                <w:color w:val="000000" w:themeColor="text1"/>
              </w:rPr>
              <w:t>echnology</w:t>
            </w:r>
            <w:proofErr w:type="spellEnd"/>
            <w:r w:rsidRPr="00701511">
              <w:rPr>
                <w:b/>
                <w:iCs/>
                <w:color w:val="000000" w:themeColor="text1"/>
              </w:rPr>
              <w:t xml:space="preserve"> – technologijos </w:t>
            </w:r>
          </w:p>
          <w:p w14:paraId="460DBB93" w14:textId="77777777" w:rsidR="00A53721" w:rsidRPr="00701511" w:rsidRDefault="00A53721" w:rsidP="00D90395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iCs/>
                <w:color w:val="000000" w:themeColor="text1"/>
                <w:sz w:val="20"/>
                <w:szCs w:val="20"/>
              </w:rPr>
              <w:t xml:space="preserve">Tinka tiek paprastos, tiek </w:t>
            </w:r>
            <w:proofErr w:type="spellStart"/>
            <w:r w:rsidRPr="00701511">
              <w:rPr>
                <w:iCs/>
                <w:color w:val="000000" w:themeColor="text1"/>
                <w:sz w:val="20"/>
                <w:szCs w:val="20"/>
              </w:rPr>
              <w:t>išmanio</w:t>
            </w:r>
            <w:r w:rsidR="00D90395" w:rsidRPr="00701511">
              <w:rPr>
                <w:iCs/>
                <w:color w:val="000000" w:themeColor="text1"/>
                <w:sz w:val="20"/>
                <w:szCs w:val="20"/>
              </w:rPr>
              <w:t>-</w:t>
            </w:r>
            <w:r w:rsidRPr="00701511">
              <w:rPr>
                <w:iCs/>
                <w:color w:val="000000" w:themeColor="text1"/>
                <w:sz w:val="20"/>
                <w:szCs w:val="20"/>
              </w:rPr>
              <w:t>sios</w:t>
            </w:r>
            <w:proofErr w:type="spellEnd"/>
            <w:r w:rsidR="00D90395" w:rsidRPr="00701511">
              <w:rPr>
                <w:iCs/>
                <w:color w:val="000000" w:themeColor="text1"/>
                <w:sz w:val="20"/>
                <w:szCs w:val="20"/>
              </w:rPr>
              <w:t>:</w:t>
            </w:r>
            <w:r w:rsidRPr="00701511">
              <w:rPr>
                <w:iCs/>
                <w:color w:val="000000" w:themeColor="text1"/>
                <w:sz w:val="20"/>
                <w:szCs w:val="20"/>
              </w:rPr>
              <w:t xml:space="preserve"> darbas kompiuteriu, </w:t>
            </w:r>
            <w:proofErr w:type="spellStart"/>
            <w:r w:rsidRPr="00701511">
              <w:rPr>
                <w:iCs/>
                <w:color w:val="000000" w:themeColor="text1"/>
                <w:sz w:val="20"/>
                <w:szCs w:val="20"/>
              </w:rPr>
              <w:t>informa</w:t>
            </w:r>
            <w:r w:rsidR="00D90395" w:rsidRPr="00701511">
              <w:rPr>
                <w:iCs/>
                <w:color w:val="000000" w:themeColor="text1"/>
                <w:sz w:val="20"/>
                <w:szCs w:val="20"/>
              </w:rPr>
              <w:t>-</w:t>
            </w:r>
            <w:r w:rsidRPr="00701511">
              <w:rPr>
                <w:iCs/>
                <w:color w:val="000000" w:themeColor="text1"/>
                <w:sz w:val="20"/>
                <w:szCs w:val="20"/>
              </w:rPr>
              <w:t>cijos</w:t>
            </w:r>
            <w:proofErr w:type="spellEnd"/>
            <w:r w:rsidRPr="00701511">
              <w:rPr>
                <w:iCs/>
                <w:color w:val="000000" w:themeColor="text1"/>
                <w:sz w:val="20"/>
                <w:szCs w:val="20"/>
              </w:rPr>
              <w:t xml:space="preserve"> paieška internet</w:t>
            </w:r>
            <w:r w:rsidR="00D90395" w:rsidRPr="00701511">
              <w:rPr>
                <w:iCs/>
                <w:color w:val="000000" w:themeColor="text1"/>
                <w:sz w:val="20"/>
                <w:szCs w:val="20"/>
              </w:rPr>
              <w:t>e ir kt.</w:t>
            </w:r>
          </w:p>
        </w:tc>
        <w:tc>
          <w:tcPr>
            <w:tcW w:w="6089" w:type="dxa"/>
          </w:tcPr>
          <w:p w14:paraId="17E1CD52" w14:textId="7DE8C7FB" w:rsidR="00A53721" w:rsidRPr="00701511" w:rsidRDefault="008C1EC9" w:rsidP="008D6C98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Informacijos paieška internete apie medžiagų mišinius, galimus jų išskirstymo būdus</w:t>
            </w:r>
            <w:r w:rsidR="00661FFF" w:rsidRPr="00701511">
              <w:rPr>
                <w:bCs/>
                <w:color w:val="000000" w:themeColor="text1"/>
                <w:szCs w:val="24"/>
              </w:rPr>
              <w:t>, tam tikrų medžiagų elektrinį laidumą</w:t>
            </w:r>
          </w:p>
        </w:tc>
      </w:tr>
      <w:tr w:rsidR="00701511" w:rsidRPr="00701511" w14:paraId="521F785A" w14:textId="77777777" w:rsidTr="0032498B">
        <w:trPr>
          <w:trHeight w:val="1196"/>
        </w:trPr>
        <w:tc>
          <w:tcPr>
            <w:tcW w:w="443" w:type="dxa"/>
            <w:vMerge/>
            <w:vAlign w:val="center"/>
          </w:tcPr>
          <w:p w14:paraId="1466B1D2" w14:textId="77777777" w:rsidR="00A53721" w:rsidRPr="00701511" w:rsidRDefault="00A53721" w:rsidP="008D6C98">
            <w:pPr>
              <w:rPr>
                <w:color w:val="000000" w:themeColor="text1"/>
              </w:rPr>
            </w:pPr>
          </w:p>
        </w:tc>
        <w:tc>
          <w:tcPr>
            <w:tcW w:w="3096" w:type="dxa"/>
            <w:vAlign w:val="center"/>
          </w:tcPr>
          <w:p w14:paraId="42C084E7" w14:textId="77777777" w:rsidR="00A53721" w:rsidRPr="00701511" w:rsidRDefault="00A53721" w:rsidP="008D6C98">
            <w:pPr>
              <w:rPr>
                <w:b/>
                <w:iCs/>
                <w:color w:val="000000" w:themeColor="text1"/>
              </w:rPr>
            </w:pPr>
            <w:proofErr w:type="spellStart"/>
            <w:r w:rsidRPr="00701511">
              <w:rPr>
                <w:b/>
                <w:bCs/>
                <w:i/>
                <w:iCs/>
                <w:color w:val="000000" w:themeColor="text1"/>
              </w:rPr>
              <w:t>E</w:t>
            </w:r>
            <w:r w:rsidRPr="00701511">
              <w:rPr>
                <w:b/>
                <w:i/>
                <w:iCs/>
                <w:color w:val="000000" w:themeColor="text1"/>
              </w:rPr>
              <w:t>ngineering</w:t>
            </w:r>
            <w:proofErr w:type="spellEnd"/>
            <w:r w:rsidRPr="00701511">
              <w:rPr>
                <w:b/>
                <w:iCs/>
                <w:color w:val="000000" w:themeColor="text1"/>
              </w:rPr>
              <w:t xml:space="preserve"> – inžinerija </w:t>
            </w:r>
          </w:p>
          <w:p w14:paraId="6EB773EC" w14:textId="77777777" w:rsidR="00A53721" w:rsidRPr="00701511" w:rsidRDefault="00A53721" w:rsidP="00D90395">
            <w:pPr>
              <w:rPr>
                <w:b/>
                <w:color w:val="000000" w:themeColor="text1"/>
                <w:sz w:val="20"/>
                <w:szCs w:val="20"/>
              </w:rPr>
            </w:pPr>
            <w:r w:rsidRPr="00701511">
              <w:rPr>
                <w:iCs/>
                <w:color w:val="000000" w:themeColor="text1"/>
                <w:sz w:val="20"/>
                <w:szCs w:val="20"/>
              </w:rPr>
              <w:t>Praktinis žinių taikymas įvairiose technikos sferose, įvairių įtaisų, technologinių sistemų ir procesų projektavimas, kūrimas</w:t>
            </w:r>
            <w:r w:rsidR="00D90395" w:rsidRPr="00701511">
              <w:rPr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00701511">
              <w:rPr>
                <w:iCs/>
                <w:color w:val="000000" w:themeColor="text1"/>
                <w:sz w:val="20"/>
                <w:szCs w:val="20"/>
              </w:rPr>
              <w:t>ir pan.</w:t>
            </w:r>
          </w:p>
        </w:tc>
        <w:tc>
          <w:tcPr>
            <w:tcW w:w="6089" w:type="dxa"/>
          </w:tcPr>
          <w:p w14:paraId="0EE7150E" w14:textId="426B17D9" w:rsidR="00A53721" w:rsidRPr="00701511" w:rsidRDefault="00A53721" w:rsidP="008D6C98">
            <w:pPr>
              <w:rPr>
                <w:bCs/>
                <w:color w:val="000000" w:themeColor="text1"/>
                <w:szCs w:val="24"/>
              </w:rPr>
            </w:pPr>
          </w:p>
        </w:tc>
      </w:tr>
      <w:tr w:rsidR="00701511" w:rsidRPr="00701511" w14:paraId="3A4FC5D8" w14:textId="77777777" w:rsidTr="0032498B">
        <w:trPr>
          <w:trHeight w:val="1196"/>
        </w:trPr>
        <w:tc>
          <w:tcPr>
            <w:tcW w:w="443" w:type="dxa"/>
            <w:vMerge/>
            <w:vAlign w:val="center"/>
          </w:tcPr>
          <w:p w14:paraId="1C58EC5D" w14:textId="77777777" w:rsidR="00A53721" w:rsidRPr="00701511" w:rsidRDefault="00A53721" w:rsidP="008D6C98">
            <w:pPr>
              <w:rPr>
                <w:color w:val="000000" w:themeColor="text1"/>
              </w:rPr>
            </w:pPr>
          </w:p>
        </w:tc>
        <w:tc>
          <w:tcPr>
            <w:tcW w:w="3096" w:type="dxa"/>
            <w:vAlign w:val="center"/>
          </w:tcPr>
          <w:p w14:paraId="1A707332" w14:textId="77777777" w:rsidR="00A53721" w:rsidRPr="00701511" w:rsidRDefault="00A53721" w:rsidP="008D6C98">
            <w:pPr>
              <w:rPr>
                <w:b/>
                <w:iCs/>
                <w:color w:val="000000" w:themeColor="text1"/>
              </w:rPr>
            </w:pPr>
            <w:proofErr w:type="spellStart"/>
            <w:r w:rsidRPr="00701511">
              <w:rPr>
                <w:b/>
                <w:bCs/>
                <w:i/>
                <w:iCs/>
                <w:color w:val="000000" w:themeColor="text1"/>
              </w:rPr>
              <w:t>A</w:t>
            </w:r>
            <w:r w:rsidRPr="00701511">
              <w:rPr>
                <w:b/>
                <w:i/>
                <w:iCs/>
                <w:color w:val="000000" w:themeColor="text1"/>
              </w:rPr>
              <w:t>rts</w:t>
            </w:r>
            <w:proofErr w:type="spellEnd"/>
            <w:r w:rsidRPr="00701511">
              <w:rPr>
                <w:b/>
                <w:iCs/>
                <w:color w:val="000000" w:themeColor="text1"/>
              </w:rPr>
              <w:t xml:space="preserve"> – menai ir kūryba </w:t>
            </w:r>
          </w:p>
          <w:p w14:paraId="66FFFC9C" w14:textId="77777777" w:rsidR="00A53721" w:rsidRPr="00701511" w:rsidRDefault="00A53721" w:rsidP="00A53721">
            <w:pPr>
              <w:rPr>
                <w:b/>
                <w:color w:val="000000" w:themeColor="text1"/>
                <w:sz w:val="20"/>
                <w:szCs w:val="20"/>
              </w:rPr>
            </w:pPr>
            <w:r w:rsidRPr="00701511">
              <w:rPr>
                <w:iCs/>
                <w:color w:val="000000" w:themeColor="text1"/>
                <w:sz w:val="20"/>
                <w:szCs w:val="20"/>
              </w:rPr>
              <w:t>Gali būti tiesiog kūrybiškumo ugdymas</w:t>
            </w:r>
          </w:p>
        </w:tc>
        <w:tc>
          <w:tcPr>
            <w:tcW w:w="6089" w:type="dxa"/>
          </w:tcPr>
          <w:p w14:paraId="30760489" w14:textId="77777777" w:rsidR="00AE6671" w:rsidRPr="00701511" w:rsidRDefault="00B874A7" w:rsidP="008D6C98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Tinkamas priemonių pasirinkimas medžiagų mišinių išskirstymui</w:t>
            </w:r>
            <w:r w:rsidR="007F6628" w:rsidRPr="00701511">
              <w:rPr>
                <w:bCs/>
                <w:color w:val="000000" w:themeColor="text1"/>
                <w:szCs w:val="24"/>
              </w:rPr>
              <w:t>, medžiagų filtravimas, garinimas</w:t>
            </w:r>
          </w:p>
          <w:p w14:paraId="058AD666" w14:textId="0812271D" w:rsidR="00661FFF" w:rsidRPr="00701511" w:rsidRDefault="00661FFF" w:rsidP="008D6C98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Medžiagų elektrinio laidumo tyrimas</w:t>
            </w:r>
            <w:r w:rsidR="00BC34AC" w:rsidRPr="00701511">
              <w:rPr>
                <w:bCs/>
                <w:color w:val="000000" w:themeColor="text1"/>
                <w:szCs w:val="24"/>
              </w:rPr>
              <w:t xml:space="preserve"> panaudojant STEAM mobiliosios laboratorijos priemones</w:t>
            </w:r>
          </w:p>
        </w:tc>
      </w:tr>
      <w:tr w:rsidR="00701511" w:rsidRPr="00701511" w14:paraId="6AE8FBC8" w14:textId="77777777" w:rsidTr="0032498B">
        <w:trPr>
          <w:trHeight w:val="1196"/>
        </w:trPr>
        <w:tc>
          <w:tcPr>
            <w:tcW w:w="443" w:type="dxa"/>
            <w:vMerge/>
            <w:vAlign w:val="center"/>
          </w:tcPr>
          <w:p w14:paraId="2165D18D" w14:textId="77777777" w:rsidR="00A53721" w:rsidRPr="00701511" w:rsidRDefault="00A53721" w:rsidP="008D6C98">
            <w:pPr>
              <w:rPr>
                <w:color w:val="000000" w:themeColor="text1"/>
              </w:rPr>
            </w:pPr>
          </w:p>
        </w:tc>
        <w:tc>
          <w:tcPr>
            <w:tcW w:w="3096" w:type="dxa"/>
            <w:vAlign w:val="center"/>
          </w:tcPr>
          <w:p w14:paraId="5A24DF25" w14:textId="77777777" w:rsidR="00D90395" w:rsidRPr="00701511" w:rsidRDefault="00A53721" w:rsidP="00D90395">
            <w:pPr>
              <w:rPr>
                <w:iCs/>
                <w:color w:val="000000" w:themeColor="text1"/>
              </w:rPr>
            </w:pPr>
            <w:proofErr w:type="spellStart"/>
            <w:r w:rsidRPr="00701511">
              <w:rPr>
                <w:b/>
                <w:bCs/>
                <w:i/>
                <w:iCs/>
                <w:color w:val="000000" w:themeColor="text1"/>
              </w:rPr>
              <w:t>M</w:t>
            </w:r>
            <w:r w:rsidRPr="00701511">
              <w:rPr>
                <w:b/>
                <w:i/>
                <w:iCs/>
                <w:color w:val="000000" w:themeColor="text1"/>
              </w:rPr>
              <w:t>ath</w:t>
            </w:r>
            <w:proofErr w:type="spellEnd"/>
            <w:r w:rsidRPr="00701511">
              <w:rPr>
                <w:b/>
                <w:iCs/>
                <w:color w:val="000000" w:themeColor="text1"/>
              </w:rPr>
              <w:t xml:space="preserve"> – matematika</w:t>
            </w:r>
            <w:r w:rsidRPr="00701511">
              <w:rPr>
                <w:iCs/>
                <w:color w:val="000000" w:themeColor="text1"/>
              </w:rPr>
              <w:t xml:space="preserve"> </w:t>
            </w:r>
          </w:p>
          <w:p w14:paraId="53916EE0" w14:textId="77777777" w:rsidR="00A53721" w:rsidRPr="00701511" w:rsidRDefault="00D90395" w:rsidP="00D90395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iCs/>
                <w:color w:val="000000" w:themeColor="text1"/>
                <w:sz w:val="20"/>
                <w:szCs w:val="20"/>
              </w:rPr>
              <w:t xml:space="preserve">Įvairūs </w:t>
            </w:r>
            <w:r w:rsidR="00A53721" w:rsidRPr="00701511">
              <w:rPr>
                <w:iCs/>
                <w:color w:val="000000" w:themeColor="text1"/>
                <w:sz w:val="20"/>
                <w:szCs w:val="20"/>
              </w:rPr>
              <w:t>skaičiavimai</w:t>
            </w:r>
            <w:r w:rsidRPr="00701511">
              <w:rPr>
                <w:iCs/>
                <w:color w:val="000000" w:themeColor="text1"/>
                <w:sz w:val="20"/>
                <w:szCs w:val="20"/>
              </w:rPr>
              <w:t xml:space="preserve"> ir / ar </w:t>
            </w:r>
            <w:proofErr w:type="spellStart"/>
            <w:r w:rsidRPr="00701511">
              <w:rPr>
                <w:iCs/>
                <w:color w:val="000000" w:themeColor="text1"/>
                <w:sz w:val="20"/>
                <w:szCs w:val="20"/>
              </w:rPr>
              <w:t>matema-tinio</w:t>
            </w:r>
            <w:proofErr w:type="spellEnd"/>
            <w:r w:rsidRPr="00701511">
              <w:rPr>
                <w:iCs/>
                <w:color w:val="000000" w:themeColor="text1"/>
                <w:sz w:val="20"/>
                <w:szCs w:val="20"/>
              </w:rPr>
              <w:t>, loginio mąstymo ugdymas</w:t>
            </w:r>
          </w:p>
        </w:tc>
        <w:tc>
          <w:tcPr>
            <w:tcW w:w="6089" w:type="dxa"/>
          </w:tcPr>
          <w:p w14:paraId="0D575873" w14:textId="2575176A" w:rsidR="00A53721" w:rsidRPr="00701511" w:rsidRDefault="007F6628" w:rsidP="008D6C98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Medžiagų mišinį sudarančių dalių kiekio apskaičiavimas naudojant tūrio matavimui naudojamus matavimo cilindrus</w:t>
            </w:r>
          </w:p>
        </w:tc>
      </w:tr>
      <w:tr w:rsidR="00701511" w:rsidRPr="00701511" w14:paraId="564AC4DE" w14:textId="77777777" w:rsidTr="0032498B">
        <w:trPr>
          <w:trHeight w:val="604"/>
        </w:trPr>
        <w:tc>
          <w:tcPr>
            <w:tcW w:w="3539" w:type="dxa"/>
            <w:gridSpan w:val="2"/>
            <w:vAlign w:val="center"/>
          </w:tcPr>
          <w:p w14:paraId="071016DB" w14:textId="77777777" w:rsidR="00D03F09" w:rsidRPr="00701511" w:rsidRDefault="00D03F09" w:rsidP="00D03F09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Įgytų žinių ir / ar gebėjimų poreikis kasdieniame gyvenime</w:t>
            </w:r>
          </w:p>
          <w:p w14:paraId="0F4971F4" w14:textId="77777777" w:rsidR="00D03F09" w:rsidRPr="00701511" w:rsidRDefault="00D03F09" w:rsidP="00D03F09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iCs/>
                <w:color w:val="000000" w:themeColor="text1"/>
                <w:sz w:val="20"/>
                <w:szCs w:val="20"/>
              </w:rPr>
              <w:t>Keli konkretūs pavyzdžiai</w:t>
            </w:r>
          </w:p>
        </w:tc>
        <w:tc>
          <w:tcPr>
            <w:tcW w:w="6089" w:type="dxa"/>
          </w:tcPr>
          <w:p w14:paraId="0FA55F6E" w14:textId="1DF7A718" w:rsidR="00D03F09" w:rsidRPr="00701511" w:rsidRDefault="007F6628" w:rsidP="00D03F09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Žinos, kokiais būdais galima išskirstyti medžiagų mišinį sudarančias medžiagas</w:t>
            </w:r>
          </w:p>
        </w:tc>
      </w:tr>
      <w:tr w:rsidR="00701511" w:rsidRPr="00701511" w14:paraId="5EAF49AB" w14:textId="77777777" w:rsidTr="00D90395">
        <w:trPr>
          <w:trHeight w:val="420"/>
        </w:trPr>
        <w:tc>
          <w:tcPr>
            <w:tcW w:w="3539" w:type="dxa"/>
            <w:gridSpan w:val="2"/>
            <w:vAlign w:val="center"/>
          </w:tcPr>
          <w:p w14:paraId="0D6F648C" w14:textId="77777777" w:rsidR="00055687" w:rsidRPr="00701511" w:rsidRDefault="00862F2C" w:rsidP="008D6C98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D</w:t>
            </w:r>
            <w:r w:rsidR="00055687" w:rsidRPr="00701511">
              <w:rPr>
                <w:b/>
                <w:color w:val="000000" w:themeColor="text1"/>
                <w:szCs w:val="24"/>
              </w:rPr>
              <w:t>ata</w:t>
            </w:r>
          </w:p>
        </w:tc>
        <w:tc>
          <w:tcPr>
            <w:tcW w:w="6089" w:type="dxa"/>
          </w:tcPr>
          <w:p w14:paraId="057117EB" w14:textId="6B225E84" w:rsidR="00055687" w:rsidRPr="00701511" w:rsidRDefault="00E84932" w:rsidP="008D6C98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202</w:t>
            </w:r>
            <w:r w:rsidR="007F6628" w:rsidRPr="00701511">
              <w:rPr>
                <w:bCs/>
                <w:color w:val="000000" w:themeColor="text1"/>
                <w:szCs w:val="24"/>
              </w:rPr>
              <w:t>5</w:t>
            </w:r>
            <w:r w:rsidRPr="00701511">
              <w:rPr>
                <w:bCs/>
                <w:color w:val="000000" w:themeColor="text1"/>
                <w:szCs w:val="24"/>
              </w:rPr>
              <w:t>-</w:t>
            </w:r>
            <w:r w:rsidR="007F6628" w:rsidRPr="00701511">
              <w:rPr>
                <w:bCs/>
                <w:color w:val="000000" w:themeColor="text1"/>
                <w:szCs w:val="24"/>
              </w:rPr>
              <w:t>04</w:t>
            </w:r>
            <w:r w:rsidRPr="00701511">
              <w:rPr>
                <w:bCs/>
                <w:color w:val="000000" w:themeColor="text1"/>
                <w:szCs w:val="24"/>
              </w:rPr>
              <w:t>-</w:t>
            </w:r>
            <w:r w:rsidR="007F6628" w:rsidRPr="00701511">
              <w:rPr>
                <w:bCs/>
                <w:color w:val="000000" w:themeColor="text1"/>
                <w:szCs w:val="24"/>
              </w:rPr>
              <w:t>03</w:t>
            </w:r>
          </w:p>
        </w:tc>
      </w:tr>
      <w:tr w:rsidR="00701511" w:rsidRPr="00701511" w14:paraId="44318BAD" w14:textId="77777777" w:rsidTr="00D90395">
        <w:trPr>
          <w:trHeight w:val="555"/>
        </w:trPr>
        <w:tc>
          <w:tcPr>
            <w:tcW w:w="3539" w:type="dxa"/>
            <w:gridSpan w:val="2"/>
            <w:vAlign w:val="center"/>
          </w:tcPr>
          <w:p w14:paraId="05AA00EA" w14:textId="77777777" w:rsidR="00280E6F" w:rsidRPr="00701511" w:rsidRDefault="00280E6F" w:rsidP="00280E6F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Vieta</w:t>
            </w:r>
          </w:p>
          <w:p w14:paraId="65F1B1AD" w14:textId="77777777" w:rsidR="00280E6F" w:rsidRPr="00701511" w:rsidRDefault="00280E6F" w:rsidP="00280E6F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i/>
                <w:color w:val="000000" w:themeColor="text1"/>
                <w:sz w:val="20"/>
                <w:szCs w:val="20"/>
              </w:rPr>
              <w:lastRenderedPageBreak/>
              <w:t>Paprasta klasė, mokyklos laboratorija, ... Jei išvyka – adresas (ir internetinis), kontaktai</w:t>
            </w:r>
          </w:p>
        </w:tc>
        <w:tc>
          <w:tcPr>
            <w:tcW w:w="6089" w:type="dxa"/>
          </w:tcPr>
          <w:p w14:paraId="043A1B2F" w14:textId="412E881F" w:rsidR="00280E6F" w:rsidRPr="00701511" w:rsidRDefault="00E84932" w:rsidP="00280E6F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lastRenderedPageBreak/>
              <w:t>Biologijos kabinetas</w:t>
            </w:r>
          </w:p>
        </w:tc>
      </w:tr>
      <w:tr w:rsidR="00701511" w:rsidRPr="00701511" w14:paraId="47279196" w14:textId="77777777" w:rsidTr="00D90395">
        <w:trPr>
          <w:trHeight w:val="438"/>
        </w:trPr>
        <w:tc>
          <w:tcPr>
            <w:tcW w:w="3539" w:type="dxa"/>
            <w:gridSpan w:val="2"/>
            <w:vAlign w:val="center"/>
          </w:tcPr>
          <w:p w14:paraId="3BC84F21" w14:textId="77777777" w:rsidR="00A31DB6" w:rsidRPr="00701511" w:rsidRDefault="00862F2C" w:rsidP="008D6C98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T</w:t>
            </w:r>
            <w:r w:rsidR="00A31DB6" w:rsidRPr="00701511">
              <w:rPr>
                <w:b/>
                <w:color w:val="000000" w:themeColor="text1"/>
                <w:szCs w:val="24"/>
              </w:rPr>
              <w:t>rukmė</w:t>
            </w:r>
          </w:p>
          <w:p w14:paraId="0E907251" w14:textId="77777777" w:rsidR="00055687" w:rsidRPr="00701511" w:rsidRDefault="00A31DB6" w:rsidP="00A31DB6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i/>
                <w:color w:val="000000" w:themeColor="text1"/>
                <w:sz w:val="20"/>
                <w:szCs w:val="20"/>
              </w:rPr>
              <w:t xml:space="preserve">Nurodyti  trukmę įprastomis val. ir min. </w:t>
            </w:r>
            <w:r w:rsidRPr="00701511">
              <w:rPr>
                <w:b/>
                <w:color w:val="000000" w:themeColor="text1"/>
                <w:szCs w:val="24"/>
              </w:rPr>
              <w:t xml:space="preserve"> </w:t>
            </w:r>
          </w:p>
        </w:tc>
        <w:tc>
          <w:tcPr>
            <w:tcW w:w="6089" w:type="dxa"/>
          </w:tcPr>
          <w:p w14:paraId="567E5249" w14:textId="53E1C9DA" w:rsidR="00055687" w:rsidRPr="00701511" w:rsidRDefault="00E84932" w:rsidP="008D6C98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1 val. 30 min.</w:t>
            </w:r>
          </w:p>
        </w:tc>
      </w:tr>
      <w:tr w:rsidR="00701511" w:rsidRPr="00701511" w14:paraId="43A769E5" w14:textId="77777777" w:rsidTr="00D90395">
        <w:trPr>
          <w:trHeight w:val="416"/>
        </w:trPr>
        <w:tc>
          <w:tcPr>
            <w:tcW w:w="3539" w:type="dxa"/>
            <w:gridSpan w:val="2"/>
            <w:vAlign w:val="center"/>
          </w:tcPr>
          <w:p w14:paraId="540903E1" w14:textId="77777777" w:rsidR="00055687" w:rsidRPr="00701511" w:rsidRDefault="00055687" w:rsidP="008D6C98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Mokyklos pavadinimas</w:t>
            </w:r>
          </w:p>
        </w:tc>
        <w:tc>
          <w:tcPr>
            <w:tcW w:w="6089" w:type="dxa"/>
          </w:tcPr>
          <w:p w14:paraId="78E6A727" w14:textId="2B024313" w:rsidR="00055687" w:rsidRPr="00701511" w:rsidRDefault="00E84932" w:rsidP="008D6C98">
            <w:pPr>
              <w:jc w:val="center"/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Didžiasalio „Ryto“ gimnazija</w:t>
            </w:r>
          </w:p>
        </w:tc>
      </w:tr>
      <w:tr w:rsidR="00701511" w:rsidRPr="00701511" w14:paraId="4F4DE968" w14:textId="77777777" w:rsidTr="006B2205">
        <w:trPr>
          <w:trHeight w:val="827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14:paraId="0896513C" w14:textId="77777777" w:rsidR="00862F2C" w:rsidRPr="00701511" w:rsidRDefault="00862F2C" w:rsidP="00D03F09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Mokytojo pa</w:t>
            </w:r>
            <w:r w:rsidR="00D03F09" w:rsidRPr="00701511">
              <w:rPr>
                <w:b/>
                <w:color w:val="000000" w:themeColor="text1"/>
                <w:szCs w:val="24"/>
              </w:rPr>
              <w:t>tarimai</w:t>
            </w:r>
            <w:r w:rsidRPr="00701511">
              <w:rPr>
                <w:b/>
                <w:color w:val="000000" w:themeColor="text1"/>
                <w:szCs w:val="24"/>
              </w:rPr>
              <w:t xml:space="preserve"> po pamokos / ugdymo veiklos</w:t>
            </w:r>
          </w:p>
        </w:tc>
        <w:tc>
          <w:tcPr>
            <w:tcW w:w="6089" w:type="dxa"/>
            <w:tcBorders>
              <w:bottom w:val="single" w:sz="4" w:space="0" w:color="auto"/>
            </w:tcBorders>
          </w:tcPr>
          <w:p w14:paraId="09B71283" w14:textId="127B51B3" w:rsidR="00862F2C" w:rsidRPr="00701511" w:rsidRDefault="00E84932" w:rsidP="00E84932">
            <w:pPr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Esant daugiau praktinės veiklos pamokose mokiniai geriau įsimena nagrinėjamą temą</w:t>
            </w:r>
          </w:p>
        </w:tc>
      </w:tr>
      <w:tr w:rsidR="00701511" w:rsidRPr="00701511" w14:paraId="48FE3B5E" w14:textId="77777777" w:rsidTr="006B2205">
        <w:trPr>
          <w:trHeight w:val="500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14:paraId="7B000EFF" w14:textId="77777777" w:rsidR="00862F2C" w:rsidRPr="00701511" w:rsidRDefault="00862F2C" w:rsidP="008D6C98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b/>
                <w:color w:val="000000" w:themeColor="text1"/>
                <w:szCs w:val="24"/>
              </w:rPr>
              <w:t>Mokytojo vardas, pavardė</w:t>
            </w:r>
          </w:p>
          <w:p w14:paraId="4C4C5322" w14:textId="77777777" w:rsidR="00A31DB6" w:rsidRPr="00701511" w:rsidRDefault="00A31DB6" w:rsidP="008D6C98">
            <w:pPr>
              <w:rPr>
                <w:b/>
                <w:color w:val="000000" w:themeColor="text1"/>
                <w:szCs w:val="24"/>
              </w:rPr>
            </w:pPr>
            <w:r w:rsidRPr="00701511">
              <w:rPr>
                <w:i/>
                <w:color w:val="000000" w:themeColor="text1"/>
                <w:sz w:val="20"/>
                <w:szCs w:val="20"/>
              </w:rPr>
              <w:t>Neprivaloma</w:t>
            </w:r>
          </w:p>
        </w:tc>
        <w:tc>
          <w:tcPr>
            <w:tcW w:w="6089" w:type="dxa"/>
            <w:tcBorders>
              <w:bottom w:val="single" w:sz="4" w:space="0" w:color="auto"/>
            </w:tcBorders>
          </w:tcPr>
          <w:p w14:paraId="271E1AFE" w14:textId="5EA761D4" w:rsidR="00862F2C" w:rsidRPr="00701511" w:rsidRDefault="00E84932" w:rsidP="008D6C98">
            <w:pPr>
              <w:jc w:val="center"/>
              <w:rPr>
                <w:bCs/>
                <w:color w:val="000000" w:themeColor="text1"/>
                <w:szCs w:val="24"/>
              </w:rPr>
            </w:pPr>
            <w:r w:rsidRPr="00701511">
              <w:rPr>
                <w:bCs/>
                <w:color w:val="000000" w:themeColor="text1"/>
                <w:szCs w:val="24"/>
              </w:rPr>
              <w:t>Kęstutis Vaitkevičius</w:t>
            </w:r>
          </w:p>
        </w:tc>
      </w:tr>
    </w:tbl>
    <w:p w14:paraId="5C386EB9" w14:textId="77777777" w:rsidR="00E0668A" w:rsidRPr="00094A6D" w:rsidRDefault="00862F2C" w:rsidP="00094A6D">
      <w:pPr>
        <w:jc w:val="center"/>
        <w:rPr>
          <w:b/>
          <w:szCs w:val="24"/>
        </w:rPr>
      </w:pPr>
      <w:r>
        <w:rPr>
          <w:b/>
          <w:szCs w:val="24"/>
        </w:rPr>
        <w:t>___________________________</w:t>
      </w:r>
    </w:p>
    <w:sectPr w:rsidR="00E0668A" w:rsidRPr="00094A6D" w:rsidSect="00D90395">
      <w:pgSz w:w="11906" w:h="16838"/>
      <w:pgMar w:top="1135" w:right="567" w:bottom="28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0337"/>
    <w:rsid w:val="00047AB3"/>
    <w:rsid w:val="00055687"/>
    <w:rsid w:val="000574F9"/>
    <w:rsid w:val="00094A6D"/>
    <w:rsid w:val="000E54C8"/>
    <w:rsid w:val="000F535E"/>
    <w:rsid w:val="001178F1"/>
    <w:rsid w:val="00127708"/>
    <w:rsid w:val="001359EF"/>
    <w:rsid w:val="002414A9"/>
    <w:rsid w:val="00272232"/>
    <w:rsid w:val="00280E6F"/>
    <w:rsid w:val="00291971"/>
    <w:rsid w:val="002D1998"/>
    <w:rsid w:val="0032498B"/>
    <w:rsid w:val="0037562A"/>
    <w:rsid w:val="003A32E7"/>
    <w:rsid w:val="003D02DE"/>
    <w:rsid w:val="005E31DD"/>
    <w:rsid w:val="00661FFF"/>
    <w:rsid w:val="006B2205"/>
    <w:rsid w:val="006F1AB1"/>
    <w:rsid w:val="007007F0"/>
    <w:rsid w:val="00701511"/>
    <w:rsid w:val="00721F54"/>
    <w:rsid w:val="00732662"/>
    <w:rsid w:val="007C3FAF"/>
    <w:rsid w:val="007F6628"/>
    <w:rsid w:val="00834B6A"/>
    <w:rsid w:val="00854DD6"/>
    <w:rsid w:val="00862F2C"/>
    <w:rsid w:val="008C1EC9"/>
    <w:rsid w:val="00924E21"/>
    <w:rsid w:val="00A31DB6"/>
    <w:rsid w:val="00A53721"/>
    <w:rsid w:val="00A748CA"/>
    <w:rsid w:val="00AE6671"/>
    <w:rsid w:val="00B40337"/>
    <w:rsid w:val="00B874A7"/>
    <w:rsid w:val="00B91514"/>
    <w:rsid w:val="00BC34AC"/>
    <w:rsid w:val="00D03F09"/>
    <w:rsid w:val="00D90395"/>
    <w:rsid w:val="00DF272E"/>
    <w:rsid w:val="00E0668A"/>
    <w:rsid w:val="00E449CB"/>
    <w:rsid w:val="00E6685B"/>
    <w:rsid w:val="00E8280E"/>
    <w:rsid w:val="00E84932"/>
    <w:rsid w:val="00EA2FC6"/>
    <w:rsid w:val="00EA59BC"/>
    <w:rsid w:val="00F2741F"/>
    <w:rsid w:val="00F33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D8933"/>
  <w15:chartTrackingRefBased/>
  <w15:docId w15:val="{A4D4B702-18B1-4195-92E6-65EDB3C3B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Default">
    <w:name w:val="Default"/>
    <w:rsid w:val="00094A6D"/>
    <w:pPr>
      <w:autoSpaceDE w:val="0"/>
      <w:autoSpaceDN w:val="0"/>
      <w:adjustRightInd w:val="0"/>
    </w:pPr>
    <w:rPr>
      <w:rFonts w:cs="Times New Roman"/>
      <w:color w:val="000000"/>
      <w:szCs w:val="24"/>
    </w:rPr>
  </w:style>
  <w:style w:type="table" w:styleId="Lentelstinklelis">
    <w:name w:val="Table Grid"/>
    <w:basedOn w:val="prastojilentel"/>
    <w:uiPriority w:val="39"/>
    <w:rsid w:val="007C3F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412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Rita Gasiukevičienė</dc:creator>
  <cp:keywords/>
  <dc:description/>
  <cp:lastModifiedBy>Kęstutis Vaitkevičius</cp:lastModifiedBy>
  <cp:revision>52</cp:revision>
  <dcterms:created xsi:type="dcterms:W3CDTF">2022-11-29T07:30:00Z</dcterms:created>
  <dcterms:modified xsi:type="dcterms:W3CDTF">2025-06-02T17:06:00Z</dcterms:modified>
</cp:coreProperties>
</file>