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B6DC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4A57F60E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B8752A6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017A82CD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7FF0202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53F89371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23D2CE6" w14:textId="0B29CFD8" w:rsidR="007C3FAF" w:rsidRDefault="00412B15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</w:t>
            </w:r>
            <w:r w:rsidR="00F93610">
              <w:rPr>
                <w:b/>
                <w:szCs w:val="24"/>
              </w:rPr>
              <w:t xml:space="preserve"> ir literatūra</w:t>
            </w:r>
          </w:p>
        </w:tc>
      </w:tr>
      <w:tr w:rsidR="00055687" w14:paraId="2302649C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A0DBB7B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3FCC445" w14:textId="0D1682AD" w:rsidR="00412B15" w:rsidRDefault="00D57D61" w:rsidP="008D6C98">
            <w:pPr>
              <w:rPr>
                <w:b/>
                <w:szCs w:val="24"/>
              </w:rPr>
            </w:pPr>
            <w:r w:rsidRPr="00D57D61">
              <w:rPr>
                <w:b/>
                <w:szCs w:val="24"/>
              </w:rPr>
              <w:t>Skaitome ir nagrinėjame A. Baranausko „Anykščių šilelį“.</w:t>
            </w:r>
          </w:p>
        </w:tc>
      </w:tr>
      <w:tr w:rsidR="00055687" w14:paraId="62153352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2DDA6A7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F336778" w14:textId="503A1639" w:rsidR="00055687" w:rsidRDefault="00412B1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IIIg</w:t>
            </w:r>
            <w:r w:rsidR="00FF7796">
              <w:rPr>
                <w:b/>
                <w:szCs w:val="24"/>
              </w:rPr>
              <w:t xml:space="preserve"> (A) </w:t>
            </w:r>
            <w:r w:rsidR="008B72FC">
              <w:rPr>
                <w:b/>
                <w:szCs w:val="24"/>
              </w:rPr>
              <w:t>(i</w:t>
            </w:r>
            <w:r w:rsidR="00FF7796">
              <w:rPr>
                <w:b/>
                <w:szCs w:val="24"/>
              </w:rPr>
              <w:t>šplėstinis kursas</w:t>
            </w:r>
            <w:r w:rsidR="008B72FC">
              <w:rPr>
                <w:b/>
                <w:szCs w:val="24"/>
              </w:rPr>
              <w:t>)</w:t>
            </w:r>
          </w:p>
        </w:tc>
      </w:tr>
      <w:tr w:rsidR="00055687" w14:paraId="660758BE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625EAAA0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4C4B42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9406248" w14:textId="2AC158D4" w:rsidR="00055687" w:rsidRDefault="00412B15" w:rsidP="008D6C98">
            <w:pPr>
              <w:rPr>
                <w:b/>
                <w:szCs w:val="24"/>
              </w:rPr>
            </w:pPr>
            <w:r w:rsidRPr="00412B15">
              <w:rPr>
                <w:b/>
                <w:szCs w:val="24"/>
              </w:rPr>
              <w:t>Ugdysis asmeninę, pažinimo, iniciatyvumo ir kūrybingumo kompetencijas</w:t>
            </w:r>
            <w:r w:rsidR="00CD23C9">
              <w:rPr>
                <w:b/>
                <w:szCs w:val="24"/>
              </w:rPr>
              <w:t>.</w:t>
            </w:r>
          </w:p>
        </w:tc>
      </w:tr>
      <w:tr w:rsidR="00055687" w14:paraId="3BDBDB9D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42E4632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BC280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235981F8" w14:textId="68DBB3D9" w:rsidR="00055687" w:rsidRDefault="00412B1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su </w:t>
            </w:r>
            <w:r w:rsidR="00D57D61" w:rsidRPr="00D57D61">
              <w:rPr>
                <w:b/>
                <w:szCs w:val="24"/>
              </w:rPr>
              <w:t xml:space="preserve">A. Baranausko </w:t>
            </w:r>
            <w:r w:rsidR="00D57D61">
              <w:rPr>
                <w:b/>
                <w:szCs w:val="24"/>
              </w:rPr>
              <w:t xml:space="preserve">romantine poema </w:t>
            </w:r>
            <w:r w:rsidR="00D57D61" w:rsidRPr="00D57D61">
              <w:rPr>
                <w:b/>
                <w:szCs w:val="24"/>
              </w:rPr>
              <w:t>„Anykščių šilel</w:t>
            </w:r>
            <w:r w:rsidR="00D57D61">
              <w:rPr>
                <w:b/>
                <w:szCs w:val="24"/>
              </w:rPr>
              <w:t>is</w:t>
            </w:r>
            <w:r w:rsidR="00D57D61" w:rsidRPr="00D57D61">
              <w:rPr>
                <w:b/>
                <w:szCs w:val="24"/>
              </w:rPr>
              <w:t>“</w:t>
            </w:r>
            <w:r w:rsidR="00D57D61">
              <w:rPr>
                <w:b/>
                <w:szCs w:val="24"/>
              </w:rPr>
              <w:t xml:space="preserve">, </w:t>
            </w:r>
            <w:r w:rsidR="005243AC">
              <w:rPr>
                <w:b/>
                <w:szCs w:val="24"/>
              </w:rPr>
              <w:t xml:space="preserve">gilinsis </w:t>
            </w:r>
            <w:r w:rsidR="00D57D61">
              <w:rPr>
                <w:b/>
                <w:szCs w:val="24"/>
              </w:rPr>
              <w:t xml:space="preserve">į miško grožio vaizdavimą, aiškinsis </w:t>
            </w:r>
            <w:r w:rsidR="004D70CC">
              <w:rPr>
                <w:b/>
                <w:szCs w:val="24"/>
              </w:rPr>
              <w:t xml:space="preserve">jo aprašymo modelio pasirinkimą, </w:t>
            </w:r>
            <w:r w:rsidR="00D57D61">
              <w:rPr>
                <w:b/>
                <w:szCs w:val="24"/>
              </w:rPr>
              <w:t xml:space="preserve">ugdysis </w:t>
            </w:r>
            <w:r w:rsidR="004D70CC">
              <w:rPr>
                <w:b/>
                <w:szCs w:val="24"/>
              </w:rPr>
              <w:t>gamtos grožio pajautimą.</w:t>
            </w:r>
          </w:p>
        </w:tc>
      </w:tr>
      <w:tr w:rsidR="00A53721" w14:paraId="12D54D4F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7C84EBA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2523D4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78061A05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D211F5D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1ABCFBD8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F1644C4" w14:textId="77777777"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458EEFD" w14:textId="7EDDF50F" w:rsidR="00A53721" w:rsidRDefault="005243A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su </w:t>
            </w:r>
            <w:r w:rsidR="004D70CC">
              <w:rPr>
                <w:b/>
                <w:szCs w:val="24"/>
              </w:rPr>
              <w:t xml:space="preserve">miško </w:t>
            </w:r>
            <w:r>
              <w:rPr>
                <w:b/>
                <w:szCs w:val="24"/>
              </w:rPr>
              <w:t>augalais</w:t>
            </w:r>
            <w:r w:rsidR="00B07F75">
              <w:rPr>
                <w:b/>
                <w:szCs w:val="24"/>
              </w:rPr>
              <w:t>.</w:t>
            </w:r>
          </w:p>
        </w:tc>
      </w:tr>
      <w:tr w:rsidR="00A53721" w14:paraId="33EDA256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038AAC" w14:textId="77777777" w:rsidR="00A53721" w:rsidRDefault="00A53721" w:rsidP="008D6C98"/>
        </w:tc>
        <w:tc>
          <w:tcPr>
            <w:tcW w:w="3096" w:type="dxa"/>
            <w:vAlign w:val="center"/>
          </w:tcPr>
          <w:p w14:paraId="4EEB9A16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3F832146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24A047C2" w14:textId="5F689C84" w:rsidR="00A53721" w:rsidRDefault="00B07F7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Ieškos internete informacijos apie</w:t>
            </w:r>
            <w:r w:rsidR="004D70CC">
              <w:rPr>
                <w:b/>
                <w:szCs w:val="24"/>
              </w:rPr>
              <w:t xml:space="preserve"> nežinomus augalus</w:t>
            </w:r>
            <w:r>
              <w:rPr>
                <w:b/>
                <w:szCs w:val="24"/>
              </w:rPr>
              <w:t>.</w:t>
            </w:r>
          </w:p>
        </w:tc>
      </w:tr>
      <w:tr w:rsidR="00A53721" w14:paraId="7D42F930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E79944F" w14:textId="77777777" w:rsidR="00A53721" w:rsidRDefault="00A53721" w:rsidP="008D6C98"/>
        </w:tc>
        <w:tc>
          <w:tcPr>
            <w:tcW w:w="3096" w:type="dxa"/>
            <w:vAlign w:val="center"/>
          </w:tcPr>
          <w:p w14:paraId="593B7716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59545F68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14DCFF83" w14:textId="688736E0" w:rsidR="00A53721" w:rsidRDefault="00CD23C9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Konstruos įsivaizduojamą piramidę miško augalų aprašymui.</w:t>
            </w:r>
          </w:p>
        </w:tc>
      </w:tr>
      <w:tr w:rsidR="00A53721" w14:paraId="306062E9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0D5E93E9" w14:textId="77777777" w:rsidR="00A53721" w:rsidRDefault="00A53721" w:rsidP="008D6C98"/>
        </w:tc>
        <w:tc>
          <w:tcPr>
            <w:tcW w:w="3096" w:type="dxa"/>
            <w:vAlign w:val="center"/>
          </w:tcPr>
          <w:p w14:paraId="005D13A9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0DC7EED9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4A22B401" w14:textId="24517104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Kūrybiškai pateiks savo nuomonę apie </w:t>
            </w:r>
            <w:r w:rsidR="00CD23C9">
              <w:rPr>
                <w:b/>
                <w:szCs w:val="24"/>
              </w:rPr>
              <w:t>miško grožio vaizdavimą.</w:t>
            </w:r>
          </w:p>
        </w:tc>
      </w:tr>
      <w:tr w:rsidR="00A53721" w14:paraId="4E9186BE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7CBF5ACF" w14:textId="77777777" w:rsidR="00A53721" w:rsidRDefault="00A53721" w:rsidP="008D6C98"/>
        </w:tc>
        <w:tc>
          <w:tcPr>
            <w:tcW w:w="3096" w:type="dxa"/>
            <w:vAlign w:val="center"/>
          </w:tcPr>
          <w:p w14:paraId="540BB30E" w14:textId="77777777"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FE103AA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565679F5" w14:textId="76060265" w:rsidR="00A53721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Apskaičiuos</w:t>
            </w:r>
            <w:r w:rsidR="00CD23C9">
              <w:rPr>
                <w:b/>
                <w:szCs w:val="24"/>
              </w:rPr>
              <w:t xml:space="preserve"> įsivaizduojamos piramidės aukštį nuo žemiausių augalų iki aukščiausių</w:t>
            </w:r>
            <w:r>
              <w:rPr>
                <w:b/>
                <w:szCs w:val="24"/>
              </w:rPr>
              <w:t xml:space="preserve">, matuos atstumą nuo </w:t>
            </w:r>
            <w:r w:rsidR="00CD23C9">
              <w:rPr>
                <w:b/>
                <w:szCs w:val="24"/>
              </w:rPr>
              <w:t>Didžiasalio iki Anykščių</w:t>
            </w:r>
            <w:r>
              <w:rPr>
                <w:b/>
                <w:szCs w:val="24"/>
              </w:rPr>
              <w:t>.</w:t>
            </w:r>
          </w:p>
        </w:tc>
      </w:tr>
      <w:tr w:rsidR="00D03F09" w14:paraId="08869479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3FEAFF97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55C1228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8315B41" w14:textId="37AAB3D2" w:rsidR="00D03F09" w:rsidRDefault="008445EA" w:rsidP="00844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Plės akiratį apie </w:t>
            </w:r>
            <w:r w:rsidR="00CD23C9">
              <w:rPr>
                <w:b/>
                <w:szCs w:val="24"/>
              </w:rPr>
              <w:t xml:space="preserve">miško </w:t>
            </w:r>
            <w:r>
              <w:rPr>
                <w:b/>
                <w:szCs w:val="24"/>
              </w:rPr>
              <w:t>auga</w:t>
            </w:r>
            <w:r w:rsidR="00CD23C9">
              <w:rPr>
                <w:b/>
                <w:szCs w:val="24"/>
              </w:rPr>
              <w:t>lus</w:t>
            </w:r>
            <w:r>
              <w:rPr>
                <w:b/>
                <w:szCs w:val="24"/>
              </w:rPr>
              <w:t xml:space="preserve">, lavins </w:t>
            </w:r>
            <w:r w:rsidR="00CD23C9">
              <w:rPr>
                <w:b/>
                <w:szCs w:val="24"/>
              </w:rPr>
              <w:t xml:space="preserve">matematinius </w:t>
            </w:r>
            <w:r>
              <w:rPr>
                <w:b/>
                <w:szCs w:val="24"/>
              </w:rPr>
              <w:t xml:space="preserve">skaičiavimo gebėjimus. </w:t>
            </w:r>
          </w:p>
        </w:tc>
      </w:tr>
      <w:tr w:rsidR="00055687" w14:paraId="3CE9EB34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2DFAA0DA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2F99C32" w14:textId="0EDD12FD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2023-1</w:t>
            </w:r>
            <w:r w:rsidR="00F93610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-</w:t>
            </w:r>
            <w:r w:rsidR="00970526">
              <w:rPr>
                <w:b/>
                <w:szCs w:val="24"/>
              </w:rPr>
              <w:t>13</w:t>
            </w:r>
          </w:p>
        </w:tc>
      </w:tr>
      <w:tr w:rsidR="00280E6F" w14:paraId="481B5FAE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74F0F6D7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B3A9BD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279DCE0" w14:textId="77777777" w:rsidR="00280E6F" w:rsidRDefault="008445EA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k. kabinetas</w:t>
            </w:r>
          </w:p>
        </w:tc>
      </w:tr>
      <w:tr w:rsidR="00055687" w14:paraId="161CB460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5D327C09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74CD5FB3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5DD4E97" w14:textId="77777777" w:rsidR="00055687" w:rsidRDefault="008445E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val.</w:t>
            </w:r>
          </w:p>
        </w:tc>
      </w:tr>
      <w:tr w:rsidR="00055687" w14:paraId="43CFF26E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66407F38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535D77F6" w14:textId="77777777" w:rsidR="00055687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Didžiasalio „Ryto“ gimnazija</w:t>
            </w:r>
          </w:p>
        </w:tc>
      </w:tr>
      <w:tr w:rsidR="00862F2C" w14:paraId="460A4F3E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B944C8A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3491729" w14:textId="77777777"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14:paraId="0E6C6D87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48EE514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8F6E4CA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2B3FFE3" w14:textId="77777777" w:rsidR="00862F2C" w:rsidRDefault="008445EA" w:rsidP="008D6C98">
            <w:pPr>
              <w:jc w:val="center"/>
              <w:rPr>
                <w:b/>
                <w:szCs w:val="24"/>
              </w:rPr>
            </w:pPr>
            <w:r w:rsidRPr="008445EA">
              <w:rPr>
                <w:b/>
                <w:szCs w:val="24"/>
              </w:rPr>
              <w:t>Skaidrė Pauliukėnienė</w:t>
            </w:r>
          </w:p>
        </w:tc>
      </w:tr>
    </w:tbl>
    <w:p w14:paraId="70B28126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280E6F"/>
    <w:rsid w:val="002D2B66"/>
    <w:rsid w:val="0032498B"/>
    <w:rsid w:val="003D02DE"/>
    <w:rsid w:val="00412B15"/>
    <w:rsid w:val="004D70CC"/>
    <w:rsid w:val="005243AC"/>
    <w:rsid w:val="006B2205"/>
    <w:rsid w:val="007C3FAF"/>
    <w:rsid w:val="008445EA"/>
    <w:rsid w:val="00862F2C"/>
    <w:rsid w:val="008B72FC"/>
    <w:rsid w:val="00924E21"/>
    <w:rsid w:val="00970526"/>
    <w:rsid w:val="00A31DB6"/>
    <w:rsid w:val="00A53721"/>
    <w:rsid w:val="00B07F75"/>
    <w:rsid w:val="00B40337"/>
    <w:rsid w:val="00CD23C9"/>
    <w:rsid w:val="00D03F09"/>
    <w:rsid w:val="00D57D61"/>
    <w:rsid w:val="00D90395"/>
    <w:rsid w:val="00E0668A"/>
    <w:rsid w:val="00E6685B"/>
    <w:rsid w:val="00F9361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CAB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Skaidrė Pauliukėnienė</cp:lastModifiedBy>
  <cp:revision>3</cp:revision>
  <dcterms:created xsi:type="dcterms:W3CDTF">2023-12-25T16:52:00Z</dcterms:created>
  <dcterms:modified xsi:type="dcterms:W3CDTF">2023-12-25T18:29:00Z</dcterms:modified>
</cp:coreProperties>
</file>