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72" w:rsidRPr="00351C9D" w:rsidRDefault="00133576" w:rsidP="00A65A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Ignalinos rajono specialiojo ugdymo</w:t>
      </w:r>
      <w:r w:rsidR="00A65A72">
        <w:rPr>
          <w:rFonts w:ascii="Times New Roman" w:hAnsi="Times New Roman"/>
          <w:sz w:val="24"/>
          <w:szCs w:val="24"/>
        </w:rPr>
        <w:t xml:space="preserve"> metodinių darbų sąrašas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2311"/>
        <w:gridCol w:w="1859"/>
        <w:gridCol w:w="2263"/>
        <w:gridCol w:w="1711"/>
      </w:tblGrid>
      <w:tr w:rsidR="00A65A72" w:rsidRPr="006A533B" w:rsidTr="00A42DBA">
        <w:tc>
          <w:tcPr>
            <w:tcW w:w="1098" w:type="dxa"/>
          </w:tcPr>
          <w:p w:rsidR="00A65A72" w:rsidRPr="006A533B" w:rsidRDefault="00A65A72" w:rsidP="0046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33B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311" w:type="dxa"/>
          </w:tcPr>
          <w:p w:rsidR="00A65A72" w:rsidRPr="006A533B" w:rsidRDefault="00A65A72" w:rsidP="0046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33B">
              <w:rPr>
                <w:rFonts w:ascii="Times New Roman" w:hAnsi="Times New Roman"/>
                <w:sz w:val="24"/>
                <w:szCs w:val="24"/>
              </w:rPr>
              <w:t>Metodinio darbo pavadinimas</w:t>
            </w:r>
          </w:p>
        </w:tc>
        <w:tc>
          <w:tcPr>
            <w:tcW w:w="1859" w:type="dxa"/>
          </w:tcPr>
          <w:p w:rsidR="00A65A72" w:rsidRPr="006A533B" w:rsidRDefault="00A65A72" w:rsidP="0046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33B">
              <w:rPr>
                <w:rFonts w:ascii="Times New Roman" w:hAnsi="Times New Roman"/>
                <w:sz w:val="24"/>
                <w:szCs w:val="24"/>
              </w:rPr>
              <w:t>Metodinio darbo autorius</w:t>
            </w:r>
          </w:p>
        </w:tc>
        <w:tc>
          <w:tcPr>
            <w:tcW w:w="2263" w:type="dxa"/>
          </w:tcPr>
          <w:p w:rsidR="00A65A72" w:rsidRPr="006A533B" w:rsidRDefault="00A65A72" w:rsidP="0046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33B">
              <w:rPr>
                <w:rFonts w:ascii="Times New Roman" w:hAnsi="Times New Roman"/>
                <w:sz w:val="24"/>
                <w:szCs w:val="24"/>
              </w:rPr>
              <w:t>Trumpa darbo anotacija</w:t>
            </w:r>
          </w:p>
        </w:tc>
        <w:tc>
          <w:tcPr>
            <w:tcW w:w="1711" w:type="dxa"/>
          </w:tcPr>
          <w:p w:rsidR="00A65A72" w:rsidRPr="006A533B" w:rsidRDefault="00A65A72" w:rsidP="0046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33B">
              <w:rPr>
                <w:rFonts w:ascii="Times New Roman" w:hAnsi="Times New Roman"/>
                <w:sz w:val="24"/>
                <w:szCs w:val="24"/>
              </w:rPr>
              <w:t xml:space="preserve">Kur saugomas darbas </w:t>
            </w:r>
          </w:p>
        </w:tc>
      </w:tr>
      <w:tr w:rsidR="00A65A72" w:rsidRPr="006A533B" w:rsidTr="00A42DBA">
        <w:tc>
          <w:tcPr>
            <w:tcW w:w="1098" w:type="dxa"/>
          </w:tcPr>
          <w:p w:rsidR="00A65A72" w:rsidRPr="006A533B" w:rsidRDefault="00A65A72" w:rsidP="00A65A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A65A72" w:rsidRPr="006A533B" w:rsidRDefault="00A65A72" w:rsidP="0046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Skaičių palyginimas 10-ties ribose</w:t>
            </w:r>
          </w:p>
        </w:tc>
        <w:tc>
          <w:tcPr>
            <w:tcW w:w="1859" w:type="dxa"/>
          </w:tcPr>
          <w:p w:rsidR="00A65A72" w:rsidRPr="00A46FA1" w:rsidRDefault="00A65A72" w:rsidP="0046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Gibler</w:t>
            </w:r>
            <w:proofErr w:type="spellEnd"/>
          </w:p>
        </w:tc>
        <w:tc>
          <w:tcPr>
            <w:tcW w:w="2263" w:type="dxa"/>
            <w:vAlign w:val="center"/>
          </w:tcPr>
          <w:p w:rsidR="00A65A72" w:rsidRPr="00717286" w:rsidRDefault="00A65A72" w:rsidP="00466B88">
            <w:pPr>
              <w:pStyle w:val="prastasistinklapis"/>
              <w:spacing w:before="0" w:beforeAutospacing="0" w:after="0" w:afterAutospacing="0"/>
              <w:jc w:val="both"/>
              <w:rPr>
                <w:lang w:val="lt-LT"/>
              </w:rPr>
            </w:pPr>
            <w:r>
              <w:rPr>
                <w:lang w:val="lt-LT"/>
              </w:rPr>
              <w:t>Ši priemonė skirta mokyti palyginti skaičius 10-ties ribose atliekant sudėties ir atimties veiksmus</w:t>
            </w:r>
          </w:p>
        </w:tc>
        <w:tc>
          <w:tcPr>
            <w:tcW w:w="1711" w:type="dxa"/>
          </w:tcPr>
          <w:p w:rsidR="00A65A72" w:rsidRPr="006A533B" w:rsidRDefault="00A65A72" w:rsidP="0046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Ignalinos Česlovo Kudabos gimnazija</w:t>
            </w:r>
          </w:p>
        </w:tc>
      </w:tr>
      <w:tr w:rsidR="00A65A72" w:rsidRPr="006A533B" w:rsidTr="00A42DBA">
        <w:tc>
          <w:tcPr>
            <w:tcW w:w="1098" w:type="dxa"/>
          </w:tcPr>
          <w:p w:rsidR="00A65A72" w:rsidRPr="006A533B" w:rsidRDefault="00A65A72" w:rsidP="00A65A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A65A72" w:rsidRPr="006A533B" w:rsidRDefault="00A65A72" w:rsidP="0046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Paukščiai</w:t>
            </w:r>
          </w:p>
        </w:tc>
        <w:tc>
          <w:tcPr>
            <w:tcW w:w="1859" w:type="dxa"/>
          </w:tcPr>
          <w:p w:rsidR="00A65A72" w:rsidRPr="00A46FA1" w:rsidRDefault="00A65A72" w:rsidP="0046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Gibler</w:t>
            </w:r>
            <w:proofErr w:type="spellEnd"/>
          </w:p>
        </w:tc>
        <w:tc>
          <w:tcPr>
            <w:tcW w:w="2263" w:type="dxa"/>
          </w:tcPr>
          <w:p w:rsidR="00A65A72" w:rsidRDefault="00A65A72" w:rsidP="0046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 priemonė skirta mokyti vaikus pažinti ir įsiminti Lietuvoje sutinkamus paukščius. </w:t>
            </w:r>
          </w:p>
          <w:p w:rsidR="00A65A72" w:rsidRPr="006A533B" w:rsidRDefault="00A65A72" w:rsidP="0046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Priemonė sukurta LearningApps.org aplinkoje</w:t>
            </w:r>
          </w:p>
        </w:tc>
        <w:tc>
          <w:tcPr>
            <w:tcW w:w="1711" w:type="dxa"/>
          </w:tcPr>
          <w:p w:rsidR="00A65A72" w:rsidRPr="006A533B" w:rsidRDefault="00A65A72" w:rsidP="0046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Ignalinos Česlovo Kudabos gimnazija</w:t>
            </w:r>
          </w:p>
        </w:tc>
      </w:tr>
      <w:tr w:rsidR="00A65A72" w:rsidRPr="006A533B" w:rsidTr="00A42DBA">
        <w:trPr>
          <w:trHeight w:val="233"/>
        </w:trPr>
        <w:tc>
          <w:tcPr>
            <w:tcW w:w="1098" w:type="dxa"/>
          </w:tcPr>
          <w:p w:rsidR="00A65A72" w:rsidRPr="006A533B" w:rsidRDefault="00A65A72" w:rsidP="00A65A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A65A72" w:rsidRPr="006A533B" w:rsidRDefault="00A65A72" w:rsidP="0046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S-Š garsų diferencijavimas</w:t>
            </w:r>
          </w:p>
        </w:tc>
        <w:tc>
          <w:tcPr>
            <w:tcW w:w="1859" w:type="dxa"/>
          </w:tcPr>
          <w:p w:rsidR="00A65A72" w:rsidRPr="006A533B" w:rsidRDefault="00A65A72" w:rsidP="0046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Gibler</w:t>
            </w:r>
            <w:proofErr w:type="spellEnd"/>
          </w:p>
        </w:tc>
        <w:tc>
          <w:tcPr>
            <w:tcW w:w="2263" w:type="dxa"/>
          </w:tcPr>
          <w:p w:rsidR="00A65A72" w:rsidRPr="006A533B" w:rsidRDefault="00C86241" w:rsidP="0046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Priemonė skirta mokyti diferencijuoti „s-š“ žodžiuose</w:t>
            </w:r>
          </w:p>
        </w:tc>
        <w:tc>
          <w:tcPr>
            <w:tcW w:w="1711" w:type="dxa"/>
          </w:tcPr>
          <w:p w:rsidR="00A65A72" w:rsidRPr="006A533B" w:rsidRDefault="00A65A72" w:rsidP="0046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Ignalinos Česlovo Kudabos gimnazija</w:t>
            </w:r>
          </w:p>
        </w:tc>
      </w:tr>
      <w:tr w:rsidR="00A65A72" w:rsidRPr="006A533B" w:rsidTr="00A42DBA">
        <w:trPr>
          <w:trHeight w:val="314"/>
        </w:trPr>
        <w:tc>
          <w:tcPr>
            <w:tcW w:w="1098" w:type="dxa"/>
          </w:tcPr>
          <w:p w:rsidR="00A65A72" w:rsidRPr="006A533B" w:rsidRDefault="00A65A72" w:rsidP="00A65A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A65A72" w:rsidRPr="00337B12" w:rsidRDefault="00C86241" w:rsidP="0046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Garsai S, Š, S-Š, TR, DR, R. Garsų tarimo įtvirtinimas, foneminės klausos lavinimas</w:t>
            </w:r>
          </w:p>
        </w:tc>
        <w:tc>
          <w:tcPr>
            <w:tcW w:w="1859" w:type="dxa"/>
          </w:tcPr>
          <w:p w:rsidR="00A65A72" w:rsidRPr="006A533B" w:rsidRDefault="00C86241" w:rsidP="0046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Gibler</w:t>
            </w:r>
            <w:proofErr w:type="spellEnd"/>
          </w:p>
        </w:tc>
        <w:tc>
          <w:tcPr>
            <w:tcW w:w="2263" w:type="dxa"/>
          </w:tcPr>
          <w:p w:rsidR="006003C4" w:rsidRPr="006A533B" w:rsidRDefault="006003C4" w:rsidP="0046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Priemonė skirta mokyti  vaikus taisyklingai tarti garsus, juos diferencijuoti kalboje, lavinti smulkiąją motoriką.</w:t>
            </w:r>
          </w:p>
        </w:tc>
        <w:tc>
          <w:tcPr>
            <w:tcW w:w="1711" w:type="dxa"/>
          </w:tcPr>
          <w:p w:rsidR="00A65A72" w:rsidRPr="006A533B" w:rsidRDefault="00C86241" w:rsidP="0046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Ignalinos Česlovo Kudabos gimnazija</w:t>
            </w:r>
          </w:p>
        </w:tc>
      </w:tr>
      <w:tr w:rsidR="00A65A72" w:rsidRPr="006A533B" w:rsidTr="00A42DBA">
        <w:trPr>
          <w:trHeight w:val="314"/>
        </w:trPr>
        <w:tc>
          <w:tcPr>
            <w:tcW w:w="1098" w:type="dxa"/>
          </w:tcPr>
          <w:p w:rsidR="00A65A72" w:rsidRPr="006A533B" w:rsidRDefault="00A65A72" w:rsidP="00A65A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A65A72" w:rsidRDefault="006003C4" w:rsidP="0046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Ilgųjų ir trumpųjų balsių diferencijavimas</w:t>
            </w:r>
          </w:p>
        </w:tc>
        <w:tc>
          <w:tcPr>
            <w:tcW w:w="1859" w:type="dxa"/>
          </w:tcPr>
          <w:p w:rsidR="00A65A72" w:rsidRDefault="00E47C07" w:rsidP="0046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Gibler</w:t>
            </w:r>
            <w:proofErr w:type="spellEnd"/>
          </w:p>
        </w:tc>
        <w:tc>
          <w:tcPr>
            <w:tcW w:w="2263" w:type="dxa"/>
          </w:tcPr>
          <w:p w:rsidR="00A65A72" w:rsidRDefault="00E47C07" w:rsidP="00466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Priemonė skirta mokiniams, kurie patiria sunkumų rašant Žodžiuose ilguosius ir trumpuosius balsius.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Quizizz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programėlėje sukurtas trumpas 22 klausimų testas</w:t>
            </w:r>
          </w:p>
        </w:tc>
        <w:tc>
          <w:tcPr>
            <w:tcW w:w="1711" w:type="dxa"/>
          </w:tcPr>
          <w:p w:rsidR="00A65A72" w:rsidRDefault="00E47C07" w:rsidP="0046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Ignalinos Česlovo Kudabos gimnazija</w:t>
            </w:r>
          </w:p>
        </w:tc>
      </w:tr>
      <w:tr w:rsidR="0068139A" w:rsidRPr="006A533B" w:rsidTr="00A42DBA">
        <w:trPr>
          <w:trHeight w:val="314"/>
        </w:trPr>
        <w:tc>
          <w:tcPr>
            <w:tcW w:w="1098" w:type="dxa"/>
          </w:tcPr>
          <w:p w:rsidR="0068139A" w:rsidRPr="00611FAA" w:rsidRDefault="0068139A" w:rsidP="00A65A7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8139A" w:rsidRDefault="0068139A" w:rsidP="00466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Emocingosios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raidelės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skaičiukai</w:t>
            </w:r>
          </w:p>
        </w:tc>
        <w:tc>
          <w:tcPr>
            <w:tcW w:w="1859" w:type="dxa"/>
          </w:tcPr>
          <w:p w:rsidR="0068139A" w:rsidRDefault="0068139A" w:rsidP="00466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Sigita Kalvelė</w:t>
            </w:r>
          </w:p>
        </w:tc>
        <w:tc>
          <w:tcPr>
            <w:tcW w:w="2263" w:type="dxa"/>
          </w:tcPr>
          <w:p w:rsidR="0068139A" w:rsidRDefault="0068139A" w:rsidP="00466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Priemonė, skirta įvardinti pavaizduotų žmogeliukų emocijas, raides, skaičius; lavinti garsinės  analizės ir sintezės įgūdžius sudarant žodžius ir juos analizuojant.</w:t>
            </w:r>
          </w:p>
        </w:tc>
        <w:tc>
          <w:tcPr>
            <w:tcW w:w="1711" w:type="dxa"/>
          </w:tcPr>
          <w:p w:rsidR="0068139A" w:rsidRDefault="0068139A" w:rsidP="00466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Ignalinos rajono švietimo pagalbos tarnyba</w:t>
            </w:r>
          </w:p>
        </w:tc>
      </w:tr>
      <w:tr w:rsidR="008F4377" w:rsidRPr="006A533B" w:rsidTr="00A42DBA">
        <w:trPr>
          <w:trHeight w:val="314"/>
        </w:trPr>
        <w:tc>
          <w:tcPr>
            <w:tcW w:w="1098" w:type="dxa"/>
          </w:tcPr>
          <w:p w:rsidR="008F4377" w:rsidRPr="00611FAA" w:rsidRDefault="008F4377" w:rsidP="00A65A7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F4377" w:rsidRDefault="008F4377" w:rsidP="00466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Pūtimo aikštelė</w:t>
            </w:r>
          </w:p>
        </w:tc>
        <w:tc>
          <w:tcPr>
            <w:tcW w:w="1859" w:type="dxa"/>
          </w:tcPr>
          <w:p w:rsidR="008F4377" w:rsidRDefault="008F4377" w:rsidP="00466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Emilija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Leščik</w:t>
            </w:r>
            <w:proofErr w:type="spellEnd"/>
          </w:p>
        </w:tc>
        <w:tc>
          <w:tcPr>
            <w:tcW w:w="2263" w:type="dxa"/>
          </w:tcPr>
          <w:p w:rsidR="008F4377" w:rsidRDefault="008F4377" w:rsidP="00466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Priemonė skirta palaikyti žaidimo nuotaiką, nes mokytis žaidžiant – įdomu. Padeda šalinti kalbinio kvėpavimo sutrikimus, lavina taisyklingo kvėpavimo įgūdžius bei stiprina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artikuliacinio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aparato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paslankumą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8F4377" w:rsidRDefault="008F4377" w:rsidP="00466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Ignalinos r. Didžiasalio „Ryto“ gimnazija</w:t>
            </w:r>
          </w:p>
        </w:tc>
      </w:tr>
      <w:tr w:rsidR="008F4377" w:rsidRPr="006A533B" w:rsidTr="00A42DBA">
        <w:trPr>
          <w:trHeight w:val="314"/>
        </w:trPr>
        <w:tc>
          <w:tcPr>
            <w:tcW w:w="1098" w:type="dxa"/>
          </w:tcPr>
          <w:p w:rsidR="008F4377" w:rsidRPr="00611FAA" w:rsidRDefault="008F4377" w:rsidP="00A65A7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8F4377" w:rsidRDefault="008F4377" w:rsidP="00466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Garsų p-b diferencijavimas</w:t>
            </w:r>
          </w:p>
        </w:tc>
        <w:tc>
          <w:tcPr>
            <w:tcW w:w="1859" w:type="dxa"/>
          </w:tcPr>
          <w:p w:rsidR="008F4377" w:rsidRDefault="008F4377" w:rsidP="00466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Emilija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Leščik</w:t>
            </w:r>
            <w:proofErr w:type="spellEnd"/>
          </w:p>
        </w:tc>
        <w:tc>
          <w:tcPr>
            <w:tcW w:w="2263" w:type="dxa"/>
          </w:tcPr>
          <w:p w:rsidR="008F4377" w:rsidRDefault="008F4377" w:rsidP="00466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Priemonė padeda mokyti taisyklingai tarti bei diferencijuoti garsus p-b. tobulins skaitymo, rašymo bei taisyklingo kvėpavimo įgūdžius.</w:t>
            </w:r>
          </w:p>
        </w:tc>
        <w:tc>
          <w:tcPr>
            <w:tcW w:w="1711" w:type="dxa"/>
          </w:tcPr>
          <w:p w:rsidR="008F4377" w:rsidRDefault="008F4377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Ignalinos r. Didžiasalio „Ryto“ gimnazija</w:t>
            </w:r>
          </w:p>
        </w:tc>
      </w:tr>
      <w:tr w:rsidR="007A057B" w:rsidRPr="006A533B" w:rsidTr="00A42DBA">
        <w:trPr>
          <w:trHeight w:val="314"/>
        </w:trPr>
        <w:tc>
          <w:tcPr>
            <w:tcW w:w="1098" w:type="dxa"/>
          </w:tcPr>
          <w:p w:rsidR="007A057B" w:rsidRPr="00611FAA" w:rsidRDefault="007A057B" w:rsidP="00A65A7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7A057B" w:rsidRDefault="007A057B" w:rsidP="00466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Mokomės kurti sakinius</w:t>
            </w:r>
          </w:p>
        </w:tc>
        <w:tc>
          <w:tcPr>
            <w:tcW w:w="1859" w:type="dxa"/>
          </w:tcPr>
          <w:p w:rsidR="007A057B" w:rsidRDefault="007A057B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Emilija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Leščik</w:t>
            </w:r>
            <w:proofErr w:type="spellEnd"/>
          </w:p>
        </w:tc>
        <w:tc>
          <w:tcPr>
            <w:tcW w:w="2263" w:type="dxa"/>
          </w:tcPr>
          <w:p w:rsidR="007A057B" w:rsidRDefault="007A057B" w:rsidP="00466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pateiktys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padės įveikti kalbinių sunkumų turintiems  mokiniams ir mokiniams, stokojantiems mokymosi motyvacijos. Mokomoji priemonė taip pat pravers logopedams, specialiesiems pedagogams ir tėvams.</w:t>
            </w:r>
          </w:p>
        </w:tc>
        <w:tc>
          <w:tcPr>
            <w:tcW w:w="1711" w:type="dxa"/>
          </w:tcPr>
          <w:p w:rsidR="007A057B" w:rsidRDefault="007A057B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Ignalinos r. Didžiasalio „Ryto“ gimnazija</w:t>
            </w:r>
          </w:p>
        </w:tc>
      </w:tr>
      <w:tr w:rsidR="007A057B" w:rsidRPr="006A533B" w:rsidTr="00A42DBA">
        <w:trPr>
          <w:trHeight w:val="314"/>
        </w:trPr>
        <w:tc>
          <w:tcPr>
            <w:tcW w:w="1098" w:type="dxa"/>
          </w:tcPr>
          <w:p w:rsidR="007A057B" w:rsidRPr="00611FAA" w:rsidRDefault="007A057B" w:rsidP="00A65A7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7A057B" w:rsidRDefault="007A057B" w:rsidP="00466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Žodis–paveikslėlis (daiktavardžiai)</w:t>
            </w:r>
          </w:p>
        </w:tc>
        <w:tc>
          <w:tcPr>
            <w:tcW w:w="1859" w:type="dxa"/>
          </w:tcPr>
          <w:p w:rsidR="007A057B" w:rsidRDefault="007A057B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Gibler</w:t>
            </w:r>
            <w:proofErr w:type="spellEnd"/>
          </w:p>
        </w:tc>
        <w:tc>
          <w:tcPr>
            <w:tcW w:w="2263" w:type="dxa"/>
          </w:tcPr>
          <w:p w:rsidR="007A057B" w:rsidRDefault="007A057B" w:rsidP="00466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Priemonė skirta skaitymo įgūdžių  lavinimui.</w:t>
            </w:r>
          </w:p>
        </w:tc>
        <w:tc>
          <w:tcPr>
            <w:tcW w:w="1711" w:type="dxa"/>
          </w:tcPr>
          <w:p w:rsidR="007A057B" w:rsidRDefault="007A057B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Ignalinos Česlovo Kudabos gimnazija</w:t>
            </w:r>
          </w:p>
        </w:tc>
      </w:tr>
      <w:tr w:rsidR="007A057B" w:rsidRPr="006A533B" w:rsidTr="00A42DBA">
        <w:trPr>
          <w:trHeight w:val="314"/>
        </w:trPr>
        <w:tc>
          <w:tcPr>
            <w:tcW w:w="1098" w:type="dxa"/>
          </w:tcPr>
          <w:p w:rsidR="007A057B" w:rsidRPr="00611FAA" w:rsidRDefault="007A057B" w:rsidP="00A65A7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7A057B" w:rsidRDefault="007A057B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Žodis–paveikslėlis (veiksmažodžiai)</w:t>
            </w:r>
          </w:p>
        </w:tc>
        <w:tc>
          <w:tcPr>
            <w:tcW w:w="1859" w:type="dxa"/>
          </w:tcPr>
          <w:p w:rsidR="007A057B" w:rsidRDefault="007A057B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Gibler</w:t>
            </w:r>
            <w:proofErr w:type="spellEnd"/>
          </w:p>
        </w:tc>
        <w:tc>
          <w:tcPr>
            <w:tcW w:w="2263" w:type="dxa"/>
          </w:tcPr>
          <w:p w:rsidR="007A057B" w:rsidRDefault="007A057B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Priemonė skirta skaitymo įgūdžių  lavinimui.</w:t>
            </w:r>
          </w:p>
        </w:tc>
        <w:tc>
          <w:tcPr>
            <w:tcW w:w="1711" w:type="dxa"/>
          </w:tcPr>
          <w:p w:rsidR="007A057B" w:rsidRDefault="007A057B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Ignalinos Česlovo Kudabos gimnazija</w:t>
            </w:r>
          </w:p>
        </w:tc>
      </w:tr>
      <w:tr w:rsidR="007A057B" w:rsidRPr="006A533B" w:rsidTr="00A42DBA">
        <w:trPr>
          <w:trHeight w:val="314"/>
        </w:trPr>
        <w:tc>
          <w:tcPr>
            <w:tcW w:w="1098" w:type="dxa"/>
          </w:tcPr>
          <w:p w:rsidR="007A057B" w:rsidRPr="00611FAA" w:rsidRDefault="007A057B" w:rsidP="00A65A7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7A057B" w:rsidRDefault="007A057B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Kryžiažodis  garsams s ir š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diferecijuoti</w:t>
            </w:r>
            <w:proofErr w:type="spellEnd"/>
          </w:p>
        </w:tc>
        <w:tc>
          <w:tcPr>
            <w:tcW w:w="1859" w:type="dxa"/>
          </w:tcPr>
          <w:p w:rsidR="007A057B" w:rsidRDefault="007A057B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Gibler</w:t>
            </w:r>
            <w:proofErr w:type="spellEnd"/>
          </w:p>
        </w:tc>
        <w:tc>
          <w:tcPr>
            <w:tcW w:w="2263" w:type="dxa"/>
          </w:tcPr>
          <w:p w:rsidR="007A057B" w:rsidRDefault="00A66E46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Priemonė skirta garsų s ir š tarimo įtvirtinimui rišlioje kalboje</w:t>
            </w:r>
            <w:r w:rsidR="007A05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7A057B" w:rsidRDefault="007A057B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Ignalinos Česlovo Kudabos gimnazija</w:t>
            </w:r>
          </w:p>
        </w:tc>
      </w:tr>
      <w:tr w:rsidR="00A66E46" w:rsidRPr="006A533B" w:rsidTr="00A42DBA">
        <w:trPr>
          <w:trHeight w:val="314"/>
        </w:trPr>
        <w:tc>
          <w:tcPr>
            <w:tcW w:w="1098" w:type="dxa"/>
          </w:tcPr>
          <w:p w:rsidR="00A66E46" w:rsidRPr="00611FAA" w:rsidRDefault="00A66E46" w:rsidP="00A65A7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A66E46" w:rsidRDefault="00A66E46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 garso tarimas žodžio pradžioje</w:t>
            </w:r>
          </w:p>
        </w:tc>
        <w:tc>
          <w:tcPr>
            <w:tcW w:w="1859" w:type="dxa"/>
          </w:tcPr>
          <w:p w:rsidR="00A66E46" w:rsidRDefault="00A66E46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Gibler</w:t>
            </w:r>
            <w:proofErr w:type="spellEnd"/>
          </w:p>
        </w:tc>
        <w:tc>
          <w:tcPr>
            <w:tcW w:w="2263" w:type="dxa"/>
          </w:tcPr>
          <w:p w:rsidR="00A66E46" w:rsidRDefault="00A66E46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Priemonė skirta garso š tarimui įtvirtinti žodžio pradžioje.</w:t>
            </w:r>
          </w:p>
        </w:tc>
        <w:tc>
          <w:tcPr>
            <w:tcW w:w="1711" w:type="dxa"/>
          </w:tcPr>
          <w:p w:rsidR="00A66E46" w:rsidRDefault="00A66E46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Ignalinos Česlovo Kudabos gimnazija</w:t>
            </w:r>
          </w:p>
        </w:tc>
      </w:tr>
      <w:tr w:rsidR="00A66E46" w:rsidRPr="006A533B" w:rsidTr="00A42DBA">
        <w:trPr>
          <w:trHeight w:val="314"/>
        </w:trPr>
        <w:tc>
          <w:tcPr>
            <w:tcW w:w="1098" w:type="dxa"/>
          </w:tcPr>
          <w:p w:rsidR="00A66E46" w:rsidRPr="00611FAA" w:rsidRDefault="00A66E46" w:rsidP="00A65A7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A66E46" w:rsidRDefault="00A66E46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 garso tarimas žodžio pradžioje</w:t>
            </w:r>
          </w:p>
        </w:tc>
        <w:tc>
          <w:tcPr>
            <w:tcW w:w="1859" w:type="dxa"/>
          </w:tcPr>
          <w:p w:rsidR="00A66E46" w:rsidRDefault="00A66E46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Gibler</w:t>
            </w:r>
            <w:proofErr w:type="spellEnd"/>
          </w:p>
        </w:tc>
        <w:tc>
          <w:tcPr>
            <w:tcW w:w="2263" w:type="dxa"/>
          </w:tcPr>
          <w:p w:rsidR="00A66E46" w:rsidRDefault="00A66E46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Priemonė skirta garso L tarimui įtvirtinti žodžio pradžioje.</w:t>
            </w:r>
          </w:p>
        </w:tc>
        <w:tc>
          <w:tcPr>
            <w:tcW w:w="1711" w:type="dxa"/>
          </w:tcPr>
          <w:p w:rsidR="00A66E46" w:rsidRDefault="00A66E46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Ignalinos Česlovo Kudabos gimnazija</w:t>
            </w:r>
          </w:p>
        </w:tc>
      </w:tr>
      <w:tr w:rsidR="00A66E46" w:rsidRPr="006A533B" w:rsidTr="00A42DBA">
        <w:trPr>
          <w:trHeight w:val="314"/>
        </w:trPr>
        <w:tc>
          <w:tcPr>
            <w:tcW w:w="1098" w:type="dxa"/>
          </w:tcPr>
          <w:p w:rsidR="00A66E46" w:rsidRPr="00611FAA" w:rsidRDefault="00A66E46" w:rsidP="00A65A7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A66E46" w:rsidRDefault="00A66E46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Skaitome</w:t>
            </w:r>
          </w:p>
        </w:tc>
        <w:tc>
          <w:tcPr>
            <w:tcW w:w="1859" w:type="dxa"/>
          </w:tcPr>
          <w:p w:rsidR="00A66E46" w:rsidRDefault="00A66E46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Gibler</w:t>
            </w:r>
            <w:proofErr w:type="spellEnd"/>
          </w:p>
        </w:tc>
        <w:tc>
          <w:tcPr>
            <w:tcW w:w="2263" w:type="dxa"/>
          </w:tcPr>
          <w:p w:rsidR="00A66E46" w:rsidRDefault="00A66E46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Priemonė skirta skaitymo įgūdžių lavinimui.</w:t>
            </w:r>
          </w:p>
        </w:tc>
        <w:tc>
          <w:tcPr>
            <w:tcW w:w="1711" w:type="dxa"/>
          </w:tcPr>
          <w:p w:rsidR="00A66E46" w:rsidRDefault="00A66E46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Ignalinos Česlovo Kudabos gimnazija</w:t>
            </w:r>
          </w:p>
        </w:tc>
      </w:tr>
      <w:tr w:rsidR="00A66E46" w:rsidRPr="006A533B" w:rsidTr="00A42DBA">
        <w:trPr>
          <w:trHeight w:val="314"/>
        </w:trPr>
        <w:tc>
          <w:tcPr>
            <w:tcW w:w="1098" w:type="dxa"/>
          </w:tcPr>
          <w:p w:rsidR="00A66E46" w:rsidRPr="00611FAA" w:rsidRDefault="00A66E46" w:rsidP="00A65A7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A66E46" w:rsidRDefault="00A66E46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Giminiški žodžiai</w:t>
            </w:r>
          </w:p>
        </w:tc>
        <w:tc>
          <w:tcPr>
            <w:tcW w:w="1859" w:type="dxa"/>
          </w:tcPr>
          <w:p w:rsidR="00A66E46" w:rsidRDefault="00A66E46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Gibler</w:t>
            </w:r>
            <w:proofErr w:type="spellEnd"/>
          </w:p>
        </w:tc>
        <w:tc>
          <w:tcPr>
            <w:tcW w:w="2263" w:type="dxa"/>
          </w:tcPr>
          <w:p w:rsidR="00A66E46" w:rsidRDefault="00A66E46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Priemonė sk</w:t>
            </w:r>
            <w:r w:rsidR="00CA3DBD">
              <w:rPr>
                <w:rFonts w:ascii="Times New Roman" w:hAnsi="Times New Roman"/>
                <w:sz w:val="24"/>
                <w:szCs w:val="24"/>
              </w:rPr>
              <w:t>irta įtvirtinti sąvokas „giminiški žodžiai“ ir „žodžio dalys“</w:t>
            </w:r>
            <w:r w:rsidR="00A42D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A66E46" w:rsidRDefault="00A66E46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Ignalinos Česlovo Kudabos gimnazija</w:t>
            </w:r>
          </w:p>
        </w:tc>
      </w:tr>
      <w:tr w:rsidR="00A42DBA" w:rsidRPr="006A533B" w:rsidTr="00A42DBA">
        <w:trPr>
          <w:trHeight w:val="314"/>
        </w:trPr>
        <w:tc>
          <w:tcPr>
            <w:tcW w:w="1098" w:type="dxa"/>
          </w:tcPr>
          <w:p w:rsidR="00A42DBA" w:rsidRPr="00611FAA" w:rsidRDefault="00A42DBA" w:rsidP="00A65A7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A42DBA" w:rsidRDefault="00A42DBA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Veiksmažodžių laikai</w:t>
            </w:r>
          </w:p>
        </w:tc>
        <w:tc>
          <w:tcPr>
            <w:tcW w:w="1859" w:type="dxa"/>
          </w:tcPr>
          <w:p w:rsidR="00A42DBA" w:rsidRDefault="00A42DBA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Gibler</w:t>
            </w:r>
            <w:proofErr w:type="spellEnd"/>
          </w:p>
        </w:tc>
        <w:tc>
          <w:tcPr>
            <w:tcW w:w="2263" w:type="dxa"/>
          </w:tcPr>
          <w:p w:rsidR="00A42DBA" w:rsidRDefault="00A42DBA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Priemonė skirta veiksmažodžių laikų įtvirtinimui.</w:t>
            </w:r>
          </w:p>
        </w:tc>
        <w:tc>
          <w:tcPr>
            <w:tcW w:w="1711" w:type="dxa"/>
          </w:tcPr>
          <w:p w:rsidR="00A42DBA" w:rsidRDefault="00A42DBA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Ignalinos Česlovo Kudabos gimnazija</w:t>
            </w:r>
          </w:p>
        </w:tc>
      </w:tr>
      <w:tr w:rsidR="00A42DBA" w:rsidRPr="006A533B" w:rsidTr="00A42DBA">
        <w:trPr>
          <w:trHeight w:val="314"/>
        </w:trPr>
        <w:tc>
          <w:tcPr>
            <w:tcW w:w="1098" w:type="dxa"/>
          </w:tcPr>
          <w:p w:rsidR="00A42DBA" w:rsidRPr="00611FAA" w:rsidRDefault="00A42DBA" w:rsidP="00A65A7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A42DBA" w:rsidRDefault="00A42DBA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Teksto suvokimo užduotis „Senelis ąžuolas ir šermukšniai“ </w:t>
            </w:r>
          </w:p>
        </w:tc>
        <w:tc>
          <w:tcPr>
            <w:tcW w:w="1859" w:type="dxa"/>
          </w:tcPr>
          <w:p w:rsidR="00A42DBA" w:rsidRDefault="00A42DBA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Gibler</w:t>
            </w:r>
            <w:proofErr w:type="spellEnd"/>
          </w:p>
        </w:tc>
        <w:tc>
          <w:tcPr>
            <w:tcW w:w="2263" w:type="dxa"/>
          </w:tcPr>
          <w:p w:rsidR="00A42DBA" w:rsidRDefault="00A42DBA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Priemonė skirta skaitymo įgūdžių ir teksto suvokimo įgūdžių lavinimui.</w:t>
            </w:r>
          </w:p>
        </w:tc>
        <w:tc>
          <w:tcPr>
            <w:tcW w:w="1711" w:type="dxa"/>
          </w:tcPr>
          <w:p w:rsidR="00A42DBA" w:rsidRDefault="00A42DBA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Ignalinos Česlovo Kudabos gimnazija</w:t>
            </w:r>
          </w:p>
        </w:tc>
      </w:tr>
      <w:tr w:rsidR="00A42DBA" w:rsidRPr="006A533B" w:rsidTr="00A42DBA">
        <w:trPr>
          <w:trHeight w:val="314"/>
        </w:trPr>
        <w:tc>
          <w:tcPr>
            <w:tcW w:w="1098" w:type="dxa"/>
          </w:tcPr>
          <w:p w:rsidR="00A42DBA" w:rsidRPr="00611FAA" w:rsidRDefault="00A42DBA" w:rsidP="00A65A7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A42DBA" w:rsidRDefault="00A42DBA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Perskaityk ir surask paveikslėlį</w:t>
            </w:r>
          </w:p>
        </w:tc>
        <w:tc>
          <w:tcPr>
            <w:tcW w:w="1859" w:type="dxa"/>
          </w:tcPr>
          <w:p w:rsidR="00A42DBA" w:rsidRDefault="00A42DBA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Petrovskienė</w:t>
            </w:r>
            <w:proofErr w:type="spellEnd"/>
          </w:p>
        </w:tc>
        <w:tc>
          <w:tcPr>
            <w:tcW w:w="2263" w:type="dxa"/>
          </w:tcPr>
          <w:p w:rsidR="00A42DBA" w:rsidRDefault="00A42DBA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Priemonė skirta skaitymo įgūdžių ir teksto suvokimo  įgūdžių </w:t>
            </w:r>
            <w:r w:rsidR="00DF327E">
              <w:rPr>
                <w:rFonts w:ascii="Times New Roman" w:hAnsi="Times New Roman"/>
                <w:sz w:val="24"/>
                <w:szCs w:val="24"/>
              </w:rPr>
              <w:t>lavinimui.</w:t>
            </w:r>
          </w:p>
        </w:tc>
        <w:tc>
          <w:tcPr>
            <w:tcW w:w="1711" w:type="dxa"/>
          </w:tcPr>
          <w:p w:rsidR="00A42DBA" w:rsidRDefault="00A42DBA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Ignalinos Česlovo Kudabos gimnazija</w:t>
            </w:r>
          </w:p>
        </w:tc>
      </w:tr>
      <w:tr w:rsidR="00DF327E" w:rsidRPr="006A533B" w:rsidTr="00A42DBA">
        <w:trPr>
          <w:trHeight w:val="314"/>
        </w:trPr>
        <w:tc>
          <w:tcPr>
            <w:tcW w:w="1098" w:type="dxa"/>
          </w:tcPr>
          <w:p w:rsidR="00DF327E" w:rsidRPr="00611FAA" w:rsidRDefault="00DF327E" w:rsidP="00A65A7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DF327E" w:rsidRDefault="00DF327E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Įsidėmėtinos rašybos žodžiai</w:t>
            </w:r>
          </w:p>
        </w:tc>
        <w:tc>
          <w:tcPr>
            <w:tcW w:w="1859" w:type="dxa"/>
          </w:tcPr>
          <w:p w:rsidR="00DF327E" w:rsidRDefault="00DF327E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Petrovskienė</w:t>
            </w:r>
            <w:proofErr w:type="spellEnd"/>
          </w:p>
        </w:tc>
        <w:tc>
          <w:tcPr>
            <w:tcW w:w="2263" w:type="dxa"/>
          </w:tcPr>
          <w:p w:rsidR="00DF327E" w:rsidRDefault="00DF327E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Priemonė, skirta įsidėmėtinos rašybos įtvirtinimui.</w:t>
            </w:r>
          </w:p>
        </w:tc>
        <w:tc>
          <w:tcPr>
            <w:tcW w:w="1711" w:type="dxa"/>
          </w:tcPr>
          <w:p w:rsidR="00DF327E" w:rsidRDefault="00DF327E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Ignalinos Česlovo Kudabos gimnazija</w:t>
            </w:r>
          </w:p>
        </w:tc>
      </w:tr>
      <w:tr w:rsidR="00DF327E" w:rsidRPr="006A533B" w:rsidTr="00A42DBA">
        <w:trPr>
          <w:trHeight w:val="314"/>
        </w:trPr>
        <w:tc>
          <w:tcPr>
            <w:tcW w:w="1098" w:type="dxa"/>
          </w:tcPr>
          <w:p w:rsidR="00DF327E" w:rsidRPr="00611FAA" w:rsidRDefault="00DF327E" w:rsidP="00A65A72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DF327E" w:rsidRDefault="00DF327E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Sudėties,</w:t>
            </w:r>
          </w:p>
          <w:p w:rsidR="00DF327E" w:rsidRDefault="007D0369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perže</w:t>
            </w:r>
            <w:r w:rsidR="00DF327E">
              <w:rPr>
                <w:rFonts w:ascii="Times New Roman" w:hAnsi="Times New Roman"/>
                <w:sz w:val="24"/>
                <w:szCs w:val="24"/>
              </w:rPr>
              <w:t>ngiant dešimtis stulpeliu, mokymas</w:t>
            </w:r>
          </w:p>
        </w:tc>
        <w:tc>
          <w:tcPr>
            <w:tcW w:w="1859" w:type="dxa"/>
          </w:tcPr>
          <w:p w:rsidR="00DF327E" w:rsidRDefault="00DF327E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Audrius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Krikščionaitis</w:t>
            </w:r>
            <w:proofErr w:type="spellEnd"/>
          </w:p>
        </w:tc>
        <w:tc>
          <w:tcPr>
            <w:tcW w:w="2263" w:type="dxa"/>
          </w:tcPr>
          <w:p w:rsidR="00DF327E" w:rsidRDefault="00DF327E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Priemonė skirta  mokyti suvokti ir motorikos pagrindu įsiminti, kaip keliama viena dešimtis į mintį</w:t>
            </w:r>
          </w:p>
        </w:tc>
        <w:tc>
          <w:tcPr>
            <w:tcW w:w="1711" w:type="dxa"/>
          </w:tcPr>
          <w:p w:rsidR="00DF327E" w:rsidRDefault="00DF327E" w:rsidP="00D635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Ignalinos r. Vidiškių gimnazija</w:t>
            </w:r>
          </w:p>
        </w:tc>
      </w:tr>
    </w:tbl>
    <w:p w:rsidR="00675FCF" w:rsidRDefault="00675FCF"/>
    <w:sectPr w:rsidR="00675FCF" w:rsidSect="00675FC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4C8C"/>
    <w:multiLevelType w:val="hybridMultilevel"/>
    <w:tmpl w:val="C85299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65A72"/>
    <w:rsid w:val="00131E66"/>
    <w:rsid w:val="00133576"/>
    <w:rsid w:val="002410F7"/>
    <w:rsid w:val="00487733"/>
    <w:rsid w:val="00496ECD"/>
    <w:rsid w:val="006003C4"/>
    <w:rsid w:val="00675FCF"/>
    <w:rsid w:val="0068139A"/>
    <w:rsid w:val="007A057B"/>
    <w:rsid w:val="007D0369"/>
    <w:rsid w:val="008F4377"/>
    <w:rsid w:val="00A42DBA"/>
    <w:rsid w:val="00A65A72"/>
    <w:rsid w:val="00A66E46"/>
    <w:rsid w:val="00B062B9"/>
    <w:rsid w:val="00C86241"/>
    <w:rsid w:val="00CA3DBD"/>
    <w:rsid w:val="00DE08AF"/>
    <w:rsid w:val="00DF327E"/>
    <w:rsid w:val="00E4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5A7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A65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A65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2570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7</cp:revision>
  <dcterms:created xsi:type="dcterms:W3CDTF">2022-02-04T12:31:00Z</dcterms:created>
  <dcterms:modified xsi:type="dcterms:W3CDTF">2022-08-18T06:21:00Z</dcterms:modified>
</cp:coreProperties>
</file>