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39E2" w14:textId="77777777" w:rsidR="00583DD7" w:rsidRDefault="000D34EC" w:rsidP="0009423B">
      <w:pPr>
        <w:pStyle w:val="prastasis1"/>
        <w:jc w:val="center"/>
        <w:rPr>
          <w:sz w:val="22"/>
          <w:szCs w:val="22"/>
        </w:rPr>
      </w:pPr>
      <w:r>
        <w:rPr>
          <w:sz w:val="22"/>
          <w:szCs w:val="22"/>
        </w:rPr>
        <w:t>Ignalinos rajono savivaldybės švietimo stebėsenos rodiklių sąrašo ir aprašų</w:t>
      </w:r>
    </w:p>
    <w:p w14:paraId="0DE86839" w14:textId="77777777" w:rsidR="00583DD7" w:rsidRDefault="000D34EC">
      <w:pPr>
        <w:pStyle w:val="prastasis1"/>
        <w:jc w:val="right"/>
        <w:rPr>
          <w:b/>
          <w:sz w:val="22"/>
          <w:szCs w:val="22"/>
        </w:rPr>
      </w:pPr>
      <w:r>
        <w:rPr>
          <w:sz w:val="22"/>
          <w:szCs w:val="22"/>
        </w:rPr>
        <w:t>2 priedas</w:t>
      </w:r>
    </w:p>
    <w:p w14:paraId="27F3135F" w14:textId="77777777" w:rsidR="00583DD7" w:rsidRDefault="000D34EC">
      <w:pPr>
        <w:pStyle w:val="prastasis1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PAMOKOS / </w:t>
      </w:r>
      <w:r>
        <w:rPr>
          <w:b/>
          <w:bCs/>
          <w:sz w:val="22"/>
          <w:szCs w:val="22"/>
        </w:rPr>
        <w:t>UGDYMO VEIKLOS PLANO FORMA</w:t>
      </w:r>
    </w:p>
    <w:p w14:paraId="333AF3FC" w14:textId="77777777" w:rsidR="00583DD7" w:rsidRDefault="000D34EC">
      <w:pPr>
        <w:pStyle w:val="prastasis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Ignalinos rajono savivaldybės švietimo stebėsenos rodikliui</w:t>
      </w:r>
    </w:p>
    <w:p w14:paraId="77AEE788" w14:textId="77777777" w:rsidR="00583DD7" w:rsidRDefault="000D34EC">
      <w:pPr>
        <w:pStyle w:val="prastasis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„Pamokų, kuriose buvo integruotas kultūrinis ugdymas, skaičius“ apskaičiuoti </w:t>
      </w:r>
    </w:p>
    <w:tbl>
      <w:tblPr>
        <w:tblStyle w:val="Lentelstinklelis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6084"/>
      </w:tblGrid>
      <w:tr w:rsidR="00583DD7" w14:paraId="3B23320D" w14:textId="77777777"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53635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Mokomasis dalykas</w:t>
            </w:r>
          </w:p>
        </w:tc>
        <w:tc>
          <w:tcPr>
            <w:tcW w:w="6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D5503" w14:textId="77777777" w:rsidR="00583DD7" w:rsidRDefault="000D34EC" w:rsidP="00552E7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kalba ir literatūra, technologijos</w:t>
            </w:r>
          </w:p>
        </w:tc>
      </w:tr>
      <w:tr w:rsidR="00583DD7" w14:paraId="324E4C67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3EE05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F12BA" w14:textId="77777777" w:rsidR="00583DD7" w:rsidRDefault="000C5C9B" w:rsidP="00872A90">
            <w:pPr>
              <w:pStyle w:val="prastasis1"/>
              <w:spacing w:before="0" w:beforeAutospacing="0" w:after="0" w:afterAutospacing="0"/>
              <w:rPr>
                <w:sz w:val="22"/>
                <w:szCs w:val="22"/>
              </w:rPr>
            </w:pPr>
            <w:r w:rsidRPr="000C5C9B">
              <w:rPr>
                <w:sz w:val="22"/>
                <w:szCs w:val="22"/>
              </w:rPr>
              <w:t>Lietuva</w:t>
            </w:r>
            <w:r w:rsidR="00552E7C">
              <w:rPr>
                <w:sz w:val="22"/>
                <w:szCs w:val="22"/>
              </w:rPr>
              <w:t xml:space="preserve"> </w:t>
            </w:r>
            <w:r w:rsidR="00872A90">
              <w:t>–</w:t>
            </w:r>
            <w:r w:rsidRPr="000C5C9B">
              <w:rPr>
                <w:sz w:val="22"/>
                <w:szCs w:val="22"/>
              </w:rPr>
              <w:t xml:space="preserve"> mano širdyje</w:t>
            </w:r>
          </w:p>
        </w:tc>
      </w:tr>
      <w:tr w:rsidR="00583DD7" w14:paraId="7DAF2CFB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5D54D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Klasė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4A232" w14:textId="77777777" w:rsidR="00583DD7" w:rsidRDefault="000C5C9B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83DD7" w14:paraId="35ADE0C1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D9634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Ugdymo tikslas</w:t>
            </w:r>
          </w:p>
          <w:p w14:paraId="5558123F" w14:textId="77777777" w:rsidR="00583DD7" w:rsidRDefault="000D34EC">
            <w:pPr>
              <w:pStyle w:val="prastasis1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Kokias bendrąsias ir dalykines kompetencijas ugdysis mokiniai?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0CE0F" w14:textId="77777777" w:rsidR="00583DD7" w:rsidRDefault="000D34E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Ugdysis pažinimo</w:t>
            </w:r>
            <w:r w:rsidR="00A9334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0C5C9B">
              <w:rPr>
                <w:sz w:val="22"/>
                <w:szCs w:val="22"/>
              </w:rPr>
              <w:t>tautiškumo,</w:t>
            </w:r>
            <w:r w:rsidR="00A93345">
              <w:rPr>
                <w:sz w:val="22"/>
                <w:szCs w:val="22"/>
              </w:rPr>
              <w:t xml:space="preserve"> kultūrinę, </w:t>
            </w:r>
            <w:r w:rsidR="000C5C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kūrybiškumo</w:t>
            </w:r>
            <w:r w:rsidR="00A9334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socialinę, emocinę ir sveikos gyvensenos kompetencijas.</w:t>
            </w:r>
          </w:p>
        </w:tc>
      </w:tr>
      <w:tr w:rsidR="00583DD7" w14:paraId="66F83A86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414A4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Mokymo(</w:t>
            </w:r>
            <w:proofErr w:type="spellStart"/>
            <w:r>
              <w:rPr>
                <w:b/>
                <w:sz w:val="22"/>
                <w:szCs w:val="22"/>
              </w:rPr>
              <w:t>si</w:t>
            </w:r>
            <w:proofErr w:type="spellEnd"/>
            <w:r>
              <w:rPr>
                <w:b/>
                <w:sz w:val="22"/>
                <w:szCs w:val="22"/>
              </w:rPr>
              <w:t>) uždavinys</w:t>
            </w:r>
          </w:p>
          <w:p w14:paraId="4DE8D130" w14:textId="77777777" w:rsidR="00583DD7" w:rsidRDefault="000D34EC">
            <w:pPr>
              <w:pStyle w:val="prastasis1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 mokiniai išmoks?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DF0B5" w14:textId="77777777" w:rsidR="00583DD7" w:rsidRDefault="000D34EC" w:rsidP="000C5C9B">
            <w:pPr>
              <w:pStyle w:val="prastasis1"/>
            </w:pPr>
            <w:r>
              <w:t xml:space="preserve">Lankydamiesi Ignalinos </w:t>
            </w:r>
            <w:r w:rsidR="000C5C9B">
              <w:t>krašto muziejuje</w:t>
            </w:r>
            <w:r>
              <w:t xml:space="preserve">, mokiniai </w:t>
            </w:r>
            <w:r w:rsidR="000C5C9B">
              <w:t>pakartos valstybingumo simbolius, Lietuvos nepriklausomybės kelią</w:t>
            </w:r>
            <w:r>
              <w:t xml:space="preserve">, </w:t>
            </w:r>
            <w:r w:rsidR="000C5C9B">
              <w:t>atsakys į viktorinos klausimus, nusipins apyrankę.</w:t>
            </w:r>
          </w:p>
        </w:tc>
      </w:tr>
      <w:tr w:rsidR="00583DD7" w14:paraId="2099BB6F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A20BD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Trumpas aprašymas</w:t>
            </w:r>
          </w:p>
          <w:p w14:paraId="3FF6C861" w14:textId="77777777" w:rsidR="00583DD7" w:rsidRDefault="000D34EC">
            <w:pPr>
              <w:pStyle w:val="prastasis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14:paraId="79720348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Jei yra, papildomai nurodyti, pvz., kultūrinės edukacijos aprašymo nuorodą internete ir pan.  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4DD64" w14:textId="77777777" w:rsidR="00583DD7" w:rsidRDefault="000D34EC">
            <w:pPr>
              <w:pStyle w:val="prastasis1"/>
              <w:spacing w:before="0" w:beforeAutospacing="0" w:after="0" w:afterAutospacing="0"/>
            </w:pPr>
            <w:r>
              <w:t xml:space="preserve">Pamoka vyko Ignalinos </w:t>
            </w:r>
            <w:r w:rsidR="00A93345">
              <w:t>krašto muziejuje. Vaikai pakartojo valstybingumo simbolius, aptarė Lietuvos kelią į nepriklausomybę, atsakė į viktorinos klausimus, žaidė edukacinius žaidimus apie Ignalinos kraštą, vijo trispalves apyrankes dirbdami porose, apžiūrėjo ir aptarė muziejuje veikiančias keramikos darbų ir fotografijų parodas.</w:t>
            </w:r>
          </w:p>
          <w:p w14:paraId="3DDDFF19" w14:textId="77777777" w:rsidR="00583DD7" w:rsidRDefault="00583DD7">
            <w:pPr>
              <w:pStyle w:val="prastasis1"/>
              <w:spacing w:before="0" w:beforeAutospacing="0" w:after="0" w:afterAutospacing="0"/>
            </w:pPr>
          </w:p>
          <w:p w14:paraId="08903DA6" w14:textId="77777777" w:rsidR="00583DD7" w:rsidRDefault="00583DD7">
            <w:pPr>
              <w:pStyle w:val="prastasis1"/>
              <w:spacing w:before="0" w:beforeAutospacing="0" w:after="0" w:afterAutospacing="0"/>
            </w:pPr>
          </w:p>
        </w:tc>
      </w:tr>
      <w:tr w:rsidR="00583DD7" w14:paraId="5E7CC17C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858A8" w14:textId="77777777" w:rsidR="00583DD7" w:rsidRDefault="000D34EC">
            <w:pPr>
              <w:pStyle w:val="prastasis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Įgytų žinių ir / ar gebėjimų poreikis kasdieniame gyvenime</w:t>
            </w:r>
          </w:p>
          <w:p w14:paraId="6F2DFBDF" w14:textId="77777777" w:rsidR="00583DD7" w:rsidRDefault="000D34EC">
            <w:pPr>
              <w:pStyle w:val="prastasis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Keli konkretūs pavyzdžiai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487DB" w14:textId="77777777" w:rsidR="00583DD7" w:rsidRDefault="000D34EC" w:rsidP="00A93345">
            <w:pPr>
              <w:pStyle w:val="prastasis1"/>
              <w:spacing w:before="0" w:beforeAutospacing="0" w:after="0" w:afterAutospacing="0"/>
              <w:jc w:val="both"/>
            </w:pPr>
            <w:r>
              <w:t xml:space="preserve">Mokiniai </w:t>
            </w:r>
            <w:r w:rsidR="00A93345">
              <w:t>įtvirtino žinias apie valstybės nepriklausomybę, valstybingumo simbolius</w:t>
            </w:r>
            <w:r w:rsidR="00A93345">
              <w:rPr>
                <w:rFonts w:eastAsia="SimSun"/>
                <w:shd w:val="clear" w:color="auto" w:fill="FFFFFF"/>
              </w:rPr>
              <w:t>, išmoko vyti iš siūlų, mokėsi bendradarbiauti.</w:t>
            </w:r>
          </w:p>
        </w:tc>
      </w:tr>
      <w:tr w:rsidR="00583DD7" w14:paraId="234CD9AE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7A595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848C7" w14:textId="77777777" w:rsidR="00583DD7" w:rsidRDefault="000D34EC">
            <w:pPr>
              <w:pStyle w:val="prastasis1"/>
            </w:pPr>
            <w:r>
              <w:t>202</w:t>
            </w:r>
            <w:r w:rsidR="000C5C9B">
              <w:t>6</w:t>
            </w:r>
            <w:r>
              <w:t>–</w:t>
            </w:r>
            <w:r w:rsidR="000C5C9B">
              <w:t>03</w:t>
            </w:r>
            <w:r>
              <w:t>–1</w:t>
            </w:r>
            <w:r w:rsidR="000C5C9B">
              <w:t>0</w:t>
            </w:r>
          </w:p>
        </w:tc>
      </w:tr>
      <w:tr w:rsidR="00583DD7" w14:paraId="3C917EED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7A487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  <w:p w14:paraId="157FB15A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Paprasta klasė, mokyklos laboratorija, ... Jei išvyka – adresas (ir internetinis), kontaktai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38928" w14:textId="77777777" w:rsidR="00583DD7" w:rsidRDefault="000D34EC">
            <w:pPr>
              <w:pStyle w:val="prastasis1"/>
            </w:pPr>
            <w:r>
              <w:t xml:space="preserve">Ignalinos </w:t>
            </w:r>
            <w:r w:rsidR="000C5C9B">
              <w:t>krašto muziejus</w:t>
            </w:r>
          </w:p>
          <w:p w14:paraId="0E71BDF8" w14:textId="77777777" w:rsidR="00583DD7" w:rsidRDefault="000C5C9B" w:rsidP="000C5C9B">
            <w:pPr>
              <w:pStyle w:val="prastasis1"/>
              <w:rPr>
                <w:b/>
              </w:rPr>
            </w:pPr>
            <w:hyperlink r:id="rId7" w:history="1">
              <w:r>
                <w:rPr>
                  <w:rStyle w:val="Hipersaitas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Ateities g. 43, Ignalina,</w:t>
              </w:r>
            </w:hyperlink>
            <w:r>
              <w:t xml:space="preserve">  </w:t>
            </w:r>
            <w:hyperlink r:id="rId8" w:history="1">
              <w:r>
                <w:rPr>
                  <w:rStyle w:val="Hipersaitas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(0-682) 13864</w:t>
              </w:r>
            </w:hyperlink>
          </w:p>
        </w:tc>
      </w:tr>
      <w:tr w:rsidR="00583DD7" w14:paraId="47721A41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F2DE7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Trukmė</w:t>
            </w:r>
          </w:p>
          <w:p w14:paraId="2550CEA9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Nurodyti  trukmę įprastomis val. ir min.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4F7C5" w14:textId="77777777" w:rsidR="00583DD7" w:rsidRDefault="000D34EC">
            <w:pPr>
              <w:pStyle w:val="prastasis1"/>
            </w:pPr>
            <w:r>
              <w:t>1 val. 30 min. (2 pamokos)</w:t>
            </w:r>
          </w:p>
        </w:tc>
      </w:tr>
      <w:tr w:rsidR="00583DD7" w14:paraId="7D285F4C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619B5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Mokyklos pavadinimas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53CC1" w14:textId="77777777" w:rsidR="00583DD7" w:rsidRDefault="000D34EC">
            <w:pPr>
              <w:pStyle w:val="prastasis1"/>
            </w:pPr>
            <w:r>
              <w:t>Ignalinos r. Vidiškių gimnazija</w:t>
            </w:r>
          </w:p>
        </w:tc>
      </w:tr>
      <w:tr w:rsidR="00583DD7" w14:paraId="009CAC0B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CE6BD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Mokytojo patarimai po pamokos / ugdymo veiklos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CAB84" w14:textId="77777777" w:rsidR="00583DD7" w:rsidRDefault="000D34EC" w:rsidP="000C5C9B">
            <w:pPr>
              <w:pStyle w:val="prastasis1"/>
            </w:pPr>
            <w:r>
              <w:t xml:space="preserve">Mokiniams patiko </w:t>
            </w:r>
            <w:r w:rsidR="000C5C9B">
              <w:t xml:space="preserve">veiklos, norėtų daugiau aktyvių veiklų. </w:t>
            </w:r>
          </w:p>
        </w:tc>
      </w:tr>
      <w:tr w:rsidR="00583DD7" w14:paraId="0E6F945E" w14:textId="77777777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0C13E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Mokytojo vardas, pavardė</w:t>
            </w:r>
          </w:p>
          <w:p w14:paraId="0782378D" w14:textId="77777777" w:rsidR="00583DD7" w:rsidRDefault="000D34EC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Neprivaloma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9DAE7" w14:textId="77777777" w:rsidR="00583DD7" w:rsidRDefault="00A93345">
            <w:pPr>
              <w:pStyle w:val="prastasis1"/>
            </w:pPr>
            <w:r>
              <w:t xml:space="preserve">Jūratė </w:t>
            </w:r>
            <w:proofErr w:type="spellStart"/>
            <w:r>
              <w:t>Šalkauskienė</w:t>
            </w:r>
            <w:proofErr w:type="spellEnd"/>
          </w:p>
        </w:tc>
      </w:tr>
    </w:tbl>
    <w:p w14:paraId="7C31D227" w14:textId="77777777" w:rsidR="00583DD7" w:rsidRDefault="00583DD7" w:rsidP="00332BF0">
      <w:pPr>
        <w:pStyle w:val="prastasis1"/>
        <w:jc w:val="center"/>
      </w:pPr>
    </w:p>
    <w:sectPr w:rsidR="00583DD7">
      <w:pgSz w:w="11906" w:h="16838"/>
      <w:pgMar w:top="1701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0D9C" w14:textId="77777777" w:rsidR="00D70A6C" w:rsidRDefault="00D70A6C">
      <w:r>
        <w:separator/>
      </w:r>
    </w:p>
  </w:endnote>
  <w:endnote w:type="continuationSeparator" w:id="0">
    <w:p w14:paraId="6BD390B5" w14:textId="77777777" w:rsidR="00D70A6C" w:rsidRDefault="00D7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F680" w14:textId="77777777" w:rsidR="00D70A6C" w:rsidRDefault="00D70A6C">
      <w:r>
        <w:separator/>
      </w:r>
    </w:p>
  </w:footnote>
  <w:footnote w:type="continuationSeparator" w:id="0">
    <w:p w14:paraId="77AF3B11" w14:textId="77777777" w:rsidR="00D70A6C" w:rsidRDefault="00D70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AA"/>
    <w:rsid w:val="0009423B"/>
    <w:rsid w:val="000C5C9B"/>
    <w:rsid w:val="000D34EC"/>
    <w:rsid w:val="001764CB"/>
    <w:rsid w:val="002912F2"/>
    <w:rsid w:val="00332BF0"/>
    <w:rsid w:val="003C1C39"/>
    <w:rsid w:val="003F0992"/>
    <w:rsid w:val="003F7BED"/>
    <w:rsid w:val="004518A6"/>
    <w:rsid w:val="00552E7C"/>
    <w:rsid w:val="00583DD7"/>
    <w:rsid w:val="006110B5"/>
    <w:rsid w:val="00716C4D"/>
    <w:rsid w:val="00780121"/>
    <w:rsid w:val="007B7BAA"/>
    <w:rsid w:val="00801068"/>
    <w:rsid w:val="00872A90"/>
    <w:rsid w:val="00A544AE"/>
    <w:rsid w:val="00A80EC2"/>
    <w:rsid w:val="00A93345"/>
    <w:rsid w:val="00AC509A"/>
    <w:rsid w:val="00C83038"/>
    <w:rsid w:val="00D70A6C"/>
    <w:rsid w:val="00DF2F81"/>
    <w:rsid w:val="00E87F1C"/>
    <w:rsid w:val="00EA5B9F"/>
    <w:rsid w:val="0F43405E"/>
    <w:rsid w:val="1198784B"/>
    <w:rsid w:val="1A155524"/>
    <w:rsid w:val="2EBC5A96"/>
    <w:rsid w:val="457F7D78"/>
    <w:rsid w:val="7A6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0CEF"/>
  <w15:docId w15:val="{67E9C200-C9D5-4344-9634-9DD95362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qFormat/>
    <w:pPr>
      <w:widowControl w:val="0"/>
      <w:tabs>
        <w:tab w:val="left" w:pos="960"/>
        <w:tab w:val="left" w:pos="31680"/>
      </w:tabs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</w:rPr>
  </w:style>
  <w:style w:type="table" w:customStyle="1" w:styleId="Lentelstinklelis1">
    <w:name w:val="Lentelės tinklelis1"/>
    <w:basedOn w:val="prastojilentel"/>
    <w:qFormat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Normal1">
    <w:name w:val="Normal1"/>
    <w:pPr>
      <w:spacing w:before="100" w:beforeAutospacing="1" w:after="100" w:afterAutospacing="1" w:line="276" w:lineRule="auto"/>
    </w:pPr>
    <w:rPr>
      <w:rFonts w:ascii="Aptos" w:eastAsia="Times New Roman" w:hAnsi="Aptos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0C5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VP1zc0TDLLMsjISiswYLRSNagwMUtJMbYwSktMTDUwTTVIsjKoMDI3SkmxNLBINDUzsrQwMPGSykzPS8zJzMsvVsguSjy6sCRfIbe0KjM1q7QYAN3pGi0&amp;q=ignalinos+kra%C5%A1to+muziejus&amp;rlz=1C1BNSD_ltLT931LT931&amp;oq=Ignalinos+kra%C5%A1to+muziejus&amp;gs_lcrp=EgZjaHJvbWUqDQgAEC4YrwEYxwEYgAQyDQgAEC4YrwEYxwEYgAQyDAgBEEUYORjjAhiABDIICAIQABgWGB4yCAgDEAAYFhgeMggIBBAAGBYYHjIKCAUQABiABBiiBDIKCAYQABiiBBiJBTIHCAcQABjvBTIKCAgQABiABBiiBNIBCjEwNzQwajBqMTWoAgiwAgHxBd4UPcYznvdR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6dd382faae05e0b:0x272dd908a5629804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B816-DA03-4977-A9A0-14560786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Pavaduotoja</cp:lastModifiedBy>
  <cp:revision>2</cp:revision>
  <dcterms:created xsi:type="dcterms:W3CDTF">2026-05-08T05:42:00Z</dcterms:created>
  <dcterms:modified xsi:type="dcterms:W3CDTF">2026-05-08T05:42:00Z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D3DABE1FF7AC4F1384FFCC983F39A34E_13</vt:lpwstr>
  </property>
</Properties>
</file>