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99" w:rsidRDefault="00761969" w:rsidP="0076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34B99" w:rsidRDefault="00A34B99" w:rsidP="009A4956">
      <w:pPr>
        <w:pStyle w:val="Pagrindinistekstas"/>
      </w:pPr>
      <w:r>
        <w:t>IGNALINOS RAJONO ŠVIETIMO PAGALBOS TARNYBA</w:t>
      </w:r>
    </w:p>
    <w:p w:rsidR="00A34B99" w:rsidRDefault="00A34B99" w:rsidP="009A4956">
      <w:pPr>
        <w:spacing w:after="0" w:line="240" w:lineRule="auto"/>
        <w:ind w:right="-1054"/>
        <w:jc w:val="center"/>
        <w:rPr>
          <w:rFonts w:ascii="Times New Roman" w:hAnsi="Times New Roman"/>
          <w:sz w:val="24"/>
          <w:szCs w:val="24"/>
        </w:rPr>
      </w:pPr>
    </w:p>
    <w:p w:rsidR="009A4956" w:rsidRDefault="009A4956" w:rsidP="00761969">
      <w:pPr>
        <w:pStyle w:val="Antrat1"/>
        <w:spacing w:line="360" w:lineRule="auto"/>
        <w:ind w:right="-1051"/>
        <w:jc w:val="left"/>
      </w:pPr>
      <w:r>
        <w:rPr>
          <w:rFonts w:eastAsia="Calibri"/>
          <w:b w:val="0"/>
          <w:bCs w:val="0"/>
        </w:rPr>
        <w:t xml:space="preserve">                          </w:t>
      </w:r>
      <w:r w:rsidR="00557F77">
        <w:t xml:space="preserve">2020 M. LAPKRIČIO </w:t>
      </w:r>
      <w:r w:rsidR="00A34B99">
        <w:t>MĖNESIO VEIKLOS PLANAS</w:t>
      </w:r>
    </w:p>
    <w:p w:rsidR="00A34B99" w:rsidRPr="00761969" w:rsidRDefault="009A4956" w:rsidP="00761969">
      <w:pPr>
        <w:spacing w:after="0" w:line="360" w:lineRule="auto"/>
        <w:ind w:right="-1051"/>
        <w:rPr>
          <w:rFonts w:ascii="Times New Roman" w:hAnsi="Times New Roman"/>
          <w:sz w:val="24"/>
          <w:szCs w:val="24"/>
        </w:rPr>
      </w:pPr>
      <w:r w:rsidRPr="00761969">
        <w:rPr>
          <w:rFonts w:ascii="Times New Roman" w:hAnsi="Times New Roman"/>
          <w:sz w:val="24"/>
          <w:szCs w:val="24"/>
        </w:rPr>
        <w:t xml:space="preserve">                                                             2020-10-30</w:t>
      </w:r>
    </w:p>
    <w:tbl>
      <w:tblPr>
        <w:tblpPr w:leftFromText="180" w:rightFromText="180" w:vertAnchor="text" w:tblpX="94" w:tblpY="168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4802"/>
        <w:gridCol w:w="2250"/>
        <w:gridCol w:w="1947"/>
      </w:tblGrid>
      <w:tr w:rsidR="00A34B99" w:rsidRPr="00265244" w:rsidTr="00470062">
        <w:trPr>
          <w:trHeight w:val="710"/>
        </w:trPr>
        <w:tc>
          <w:tcPr>
            <w:tcW w:w="649" w:type="dxa"/>
          </w:tcPr>
          <w:p w:rsidR="00A34B99" w:rsidRDefault="00A34B99" w:rsidP="00761969">
            <w:pPr>
              <w:spacing w:after="0" w:line="360" w:lineRule="auto"/>
              <w:ind w:right="-1051"/>
              <w:rPr>
                <w:rFonts w:ascii="Times New Roman" w:hAnsi="Times New Roman"/>
                <w:b/>
                <w:sz w:val="24"/>
                <w:szCs w:val="24"/>
              </w:rPr>
            </w:pPr>
            <w:r w:rsidRPr="00265244">
              <w:rPr>
                <w:rFonts w:ascii="Times New Roman" w:hAnsi="Times New Roman"/>
                <w:b/>
                <w:sz w:val="24"/>
                <w:szCs w:val="24"/>
              </w:rPr>
              <w:t xml:space="preserve">Eil. </w:t>
            </w:r>
          </w:p>
          <w:p w:rsidR="00A34B99" w:rsidRPr="00265244" w:rsidRDefault="00A34B99" w:rsidP="00761969">
            <w:pPr>
              <w:spacing w:after="0" w:line="360" w:lineRule="auto"/>
              <w:ind w:right="-1051"/>
              <w:rPr>
                <w:rFonts w:ascii="Times New Roman" w:hAnsi="Times New Roman"/>
                <w:b/>
                <w:sz w:val="24"/>
                <w:szCs w:val="24"/>
              </w:rPr>
            </w:pPr>
            <w:r w:rsidRPr="00265244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4802" w:type="dxa"/>
          </w:tcPr>
          <w:p w:rsidR="00A34B99" w:rsidRDefault="00A34B99" w:rsidP="00761969">
            <w:pPr>
              <w:spacing w:after="0" w:line="360" w:lineRule="auto"/>
              <w:ind w:right="-105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B99" w:rsidRPr="00265244" w:rsidRDefault="00761969" w:rsidP="00761969">
            <w:pPr>
              <w:spacing w:after="0" w:line="360" w:lineRule="auto"/>
              <w:ind w:right="-10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A34B99" w:rsidRPr="00265244">
              <w:rPr>
                <w:rFonts w:ascii="Times New Roman" w:hAnsi="Times New Roman"/>
                <w:b/>
                <w:sz w:val="24"/>
                <w:szCs w:val="24"/>
              </w:rPr>
              <w:t>Veiklos pavadinimas</w:t>
            </w:r>
          </w:p>
        </w:tc>
        <w:tc>
          <w:tcPr>
            <w:tcW w:w="2250" w:type="dxa"/>
          </w:tcPr>
          <w:p w:rsidR="00A34B99" w:rsidRDefault="00A34B99" w:rsidP="00761969">
            <w:pPr>
              <w:spacing w:after="0" w:line="360" w:lineRule="auto"/>
              <w:ind w:right="-105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B99" w:rsidRPr="00265244" w:rsidRDefault="00A34B99" w:rsidP="00761969">
            <w:pPr>
              <w:spacing w:after="0" w:line="360" w:lineRule="auto"/>
              <w:ind w:right="-1051"/>
              <w:rPr>
                <w:rFonts w:ascii="Times New Roman" w:hAnsi="Times New Roman"/>
                <w:b/>
                <w:sz w:val="24"/>
                <w:szCs w:val="24"/>
              </w:rPr>
            </w:pPr>
            <w:r w:rsidRPr="00265244">
              <w:rPr>
                <w:rFonts w:ascii="Times New Roman" w:hAnsi="Times New Roman"/>
                <w:b/>
                <w:sz w:val="24"/>
                <w:szCs w:val="24"/>
              </w:rPr>
              <w:t>Laikas ir vieta</w:t>
            </w:r>
            <w:r w:rsidRPr="0026524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947" w:type="dxa"/>
          </w:tcPr>
          <w:p w:rsidR="00A34B99" w:rsidRDefault="00A34B99" w:rsidP="00761969">
            <w:pPr>
              <w:spacing w:after="0" w:line="360" w:lineRule="auto"/>
              <w:ind w:right="-105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B99" w:rsidRPr="00265244" w:rsidRDefault="00A34B99" w:rsidP="00761969">
            <w:pPr>
              <w:spacing w:after="0" w:line="360" w:lineRule="auto"/>
              <w:ind w:right="-1051"/>
              <w:rPr>
                <w:rFonts w:ascii="Times New Roman" w:hAnsi="Times New Roman"/>
                <w:b/>
                <w:sz w:val="24"/>
                <w:szCs w:val="24"/>
              </w:rPr>
            </w:pPr>
            <w:r w:rsidRPr="00265244"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</w:tr>
      <w:tr w:rsidR="00470062" w:rsidRPr="00265244" w:rsidTr="00470062">
        <w:trPr>
          <w:trHeight w:val="585"/>
        </w:trPr>
        <w:tc>
          <w:tcPr>
            <w:tcW w:w="649" w:type="dxa"/>
          </w:tcPr>
          <w:p w:rsidR="00470062" w:rsidRPr="00265244" w:rsidRDefault="00470062" w:rsidP="00470062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4802" w:type="dxa"/>
          </w:tcPr>
          <w:p w:rsidR="00470062" w:rsidRDefault="00B33C37" w:rsidP="00B33C37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470062" w:rsidRPr="00D7606E">
              <w:rPr>
                <w:rFonts w:ascii="Times New Roman" w:hAnsi="Times New Roman"/>
                <w:b/>
                <w:sz w:val="24"/>
                <w:szCs w:val="24"/>
              </w:rPr>
              <w:t>METODINIAI UŽSIĖMIMAI</w:t>
            </w:r>
            <w:r w:rsidR="0047006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470062" w:rsidRDefault="00B33C37" w:rsidP="00B33C37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470062">
              <w:rPr>
                <w:rFonts w:ascii="Times New Roman" w:hAnsi="Times New Roman"/>
                <w:b/>
                <w:sz w:val="24"/>
                <w:szCs w:val="24"/>
              </w:rPr>
              <w:t>RENGINIAI</w:t>
            </w:r>
          </w:p>
        </w:tc>
        <w:tc>
          <w:tcPr>
            <w:tcW w:w="2250" w:type="dxa"/>
          </w:tcPr>
          <w:p w:rsidR="00470062" w:rsidRDefault="00470062" w:rsidP="00470062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470062" w:rsidRDefault="00470062" w:rsidP="00470062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7F77" w:rsidTr="00470062">
        <w:trPr>
          <w:trHeight w:val="1070"/>
        </w:trPr>
        <w:tc>
          <w:tcPr>
            <w:tcW w:w="649" w:type="dxa"/>
          </w:tcPr>
          <w:p w:rsidR="00557F77" w:rsidRPr="00265244" w:rsidRDefault="00557F77" w:rsidP="00470062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B33C3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802" w:type="dxa"/>
          </w:tcPr>
          <w:p w:rsidR="00557F77" w:rsidRDefault="00557F77" w:rsidP="00470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Respublikinė p</w:t>
            </w:r>
            <w:r w:rsidRPr="00E915E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radinių klasių specialiųjų ugdymo(si) poreikių turinčių mokinių virtuali darbų paroda </w:t>
            </w:r>
            <w:r w:rsidRPr="00A13C40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„Stebuklingas figūrų pasaulis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“</w:t>
            </w:r>
            <w:r w:rsidR="00B33C3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</w:t>
            </w:r>
          </w:p>
          <w:p w:rsidR="00B33C37" w:rsidRDefault="00B33C37" w:rsidP="00470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Mokinių darbus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ir užpildytą dalyvių anketą </w:t>
            </w:r>
            <w:r w:rsidRPr="009D2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siųsti el. paštu </w:t>
            </w:r>
            <w:hyperlink r:id="rId4" w:history="1">
              <w:r w:rsidRPr="009D22FF">
                <w:rPr>
                  <w:rStyle w:val="Hipersaitas"/>
                  <w:rFonts w:ascii="Times New Roman" w:hAnsi="Times New Roman"/>
                  <w:color w:val="000000" w:themeColor="text1"/>
                  <w:sz w:val="24"/>
                  <w:szCs w:val="24"/>
                </w:rPr>
                <w:t>vikasaule@inbox.lt</w:t>
              </w:r>
            </w:hyperlink>
          </w:p>
        </w:tc>
        <w:tc>
          <w:tcPr>
            <w:tcW w:w="2250" w:type="dxa"/>
          </w:tcPr>
          <w:p w:rsidR="00557F77" w:rsidRDefault="00557F77" w:rsidP="00470062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E915EC">
              <w:rPr>
                <w:rFonts w:ascii="Times New Roman" w:hAnsi="Times New Roman"/>
                <w:sz w:val="24"/>
                <w:szCs w:val="24"/>
              </w:rPr>
              <w:t xml:space="preserve">Darbus siųsti nuo </w:t>
            </w:r>
          </w:p>
          <w:p w:rsidR="00557F77" w:rsidRDefault="00557F77" w:rsidP="00470062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E915EC">
              <w:rPr>
                <w:rFonts w:ascii="Times New Roman" w:hAnsi="Times New Roman"/>
                <w:sz w:val="24"/>
                <w:szCs w:val="24"/>
              </w:rPr>
              <w:t>2020 m. lapkričio 3 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7F77" w:rsidRDefault="00557F77" w:rsidP="00470062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 </w:t>
            </w:r>
            <w:r w:rsidRPr="00E915EC">
              <w:rPr>
                <w:rFonts w:ascii="Times New Roman" w:hAnsi="Times New Roman"/>
                <w:sz w:val="24"/>
                <w:szCs w:val="24"/>
              </w:rPr>
              <w:t xml:space="preserve"> lapkričio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5EC">
              <w:rPr>
                <w:rFonts w:ascii="Times New Roman" w:hAnsi="Times New Roman"/>
                <w:sz w:val="24"/>
                <w:szCs w:val="24"/>
              </w:rPr>
              <w:t>16 d.</w:t>
            </w:r>
          </w:p>
        </w:tc>
        <w:tc>
          <w:tcPr>
            <w:tcW w:w="1947" w:type="dxa"/>
          </w:tcPr>
          <w:p w:rsidR="00557F77" w:rsidRDefault="00557F77" w:rsidP="00470062">
            <w:pPr>
              <w:spacing w:after="0"/>
              <w:ind w:right="-105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V. </w:t>
            </w:r>
            <w:r w:rsidRPr="009D2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2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Gibler</w:t>
            </w:r>
            <w:proofErr w:type="spellEnd"/>
          </w:p>
          <w:p w:rsidR="00557F77" w:rsidRDefault="00557F77" w:rsidP="00470062">
            <w:pPr>
              <w:spacing w:after="0"/>
              <w:ind w:right="-105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 w:rsidRPr="009D2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Michailovskė</w:t>
            </w:r>
            <w:proofErr w:type="spellEnd"/>
          </w:p>
          <w:p w:rsidR="00557F77" w:rsidRDefault="00557F77" w:rsidP="00470062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393648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393648"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</w:p>
          <w:p w:rsidR="00557F77" w:rsidRDefault="00557F77" w:rsidP="00470062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B99" w:rsidTr="00470062">
        <w:trPr>
          <w:trHeight w:val="585"/>
        </w:trPr>
        <w:tc>
          <w:tcPr>
            <w:tcW w:w="649" w:type="dxa"/>
          </w:tcPr>
          <w:p w:rsidR="00A34B99" w:rsidRPr="00265244" w:rsidRDefault="00B33C37" w:rsidP="00470062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A34B9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802" w:type="dxa"/>
          </w:tcPr>
          <w:p w:rsidR="00775EAB" w:rsidRPr="00775EAB" w:rsidRDefault="00775EAB" w:rsidP="00470062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775EAB">
              <w:rPr>
                <w:rFonts w:ascii="Times New Roman" w:hAnsi="Times New Roman"/>
                <w:sz w:val="24"/>
                <w:szCs w:val="24"/>
              </w:rPr>
              <w:t>Socialiniams pedagogams.</w:t>
            </w:r>
          </w:p>
          <w:p w:rsidR="00775EAB" w:rsidRPr="00775EAB" w:rsidRDefault="00775EAB" w:rsidP="00470062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775EAB">
              <w:rPr>
                <w:rFonts w:ascii="Times New Roman" w:hAnsi="Times New Roman"/>
                <w:sz w:val="24"/>
                <w:szCs w:val="24"/>
              </w:rPr>
              <w:t xml:space="preserve">Darbo su specialiųjų poreikių vaikais aktualijos. </w:t>
            </w:r>
          </w:p>
          <w:p w:rsidR="00775EAB" w:rsidRPr="00775EAB" w:rsidRDefault="00775EAB" w:rsidP="00470062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775EAB">
              <w:rPr>
                <w:rFonts w:ascii="Times New Roman" w:hAnsi="Times New Roman"/>
                <w:sz w:val="24"/>
                <w:szCs w:val="24"/>
              </w:rPr>
              <w:t>Apskritojo stalo diskusija su Ignalinos r. švietimo</w:t>
            </w:r>
          </w:p>
          <w:p w:rsidR="00A34B99" w:rsidRPr="00601716" w:rsidRDefault="00775EAB" w:rsidP="00470062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5EAB">
              <w:rPr>
                <w:rFonts w:ascii="Times New Roman" w:hAnsi="Times New Roman"/>
                <w:sz w:val="24"/>
                <w:szCs w:val="24"/>
              </w:rPr>
              <w:t xml:space="preserve"> pagalbos tarnybos specialistais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775EAB" w:rsidRDefault="00775EAB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Lapkričio 26 d.</w:t>
            </w:r>
          </w:p>
          <w:p w:rsidR="00775EAB" w:rsidRDefault="00470062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775EAB">
              <w:rPr>
                <w:rFonts w:ascii="Times New Roman" w:hAnsi="Times New Roman"/>
                <w:sz w:val="24"/>
                <w:szCs w:val="24"/>
              </w:rPr>
              <w:t>00 val.</w:t>
            </w:r>
          </w:p>
          <w:p w:rsidR="00A34B99" w:rsidRPr="00601716" w:rsidRDefault="00775EAB" w:rsidP="00470062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IRŠPT</w:t>
            </w:r>
          </w:p>
        </w:tc>
        <w:tc>
          <w:tcPr>
            <w:tcW w:w="1947" w:type="dxa"/>
          </w:tcPr>
          <w:p w:rsidR="00386433" w:rsidRDefault="00386433" w:rsidP="00470062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393648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393648"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</w:p>
          <w:p w:rsidR="00386433" w:rsidRDefault="00386433" w:rsidP="00470062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Rėkašienė</w:t>
            </w:r>
            <w:proofErr w:type="spellEnd"/>
          </w:p>
          <w:p w:rsidR="00386433" w:rsidRDefault="00386433" w:rsidP="00470062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Kalvelė</w:t>
            </w:r>
          </w:p>
          <w:p w:rsidR="00386433" w:rsidRDefault="00386433" w:rsidP="00470062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Spėčiuvienė</w:t>
            </w:r>
            <w:proofErr w:type="spellEnd"/>
          </w:p>
          <w:p w:rsidR="00470062" w:rsidRPr="00B04917" w:rsidRDefault="00470062" w:rsidP="00470062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Grigas</w:t>
            </w:r>
          </w:p>
        </w:tc>
      </w:tr>
      <w:tr w:rsidR="00CB72F1" w:rsidTr="00470062">
        <w:trPr>
          <w:trHeight w:val="585"/>
        </w:trPr>
        <w:tc>
          <w:tcPr>
            <w:tcW w:w="649" w:type="dxa"/>
          </w:tcPr>
          <w:p w:rsidR="00CB72F1" w:rsidRDefault="00B33C37" w:rsidP="00470062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B72F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802" w:type="dxa"/>
          </w:tcPr>
          <w:p w:rsidR="00CB72F1" w:rsidRPr="008F1ABD" w:rsidRDefault="00CB72F1" w:rsidP="00470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ABD">
              <w:rPr>
                <w:rFonts w:ascii="Times New Roman" w:hAnsi="Times New Roman"/>
                <w:sz w:val="24"/>
                <w:szCs w:val="24"/>
              </w:rPr>
              <w:t>Informacijos teikimas ugdymo įstaigoms apie kvalifikacijos tobulinimą nuotoliniu būdu.</w:t>
            </w:r>
          </w:p>
        </w:tc>
        <w:tc>
          <w:tcPr>
            <w:tcW w:w="2250" w:type="dxa"/>
          </w:tcPr>
          <w:p w:rsidR="00CB72F1" w:rsidRPr="008F1ABD" w:rsidRDefault="00CB72F1" w:rsidP="00470062">
            <w:pPr>
              <w:spacing w:after="0" w:line="240" w:lineRule="auto"/>
              <w:ind w:right="-1054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proofErr w:type="spellStart"/>
            <w:r w:rsidRPr="008F1AB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Mėnesio</w:t>
            </w:r>
            <w:proofErr w:type="spellEnd"/>
            <w:r w:rsidRPr="008F1AB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8F1AB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eigoje</w:t>
            </w:r>
            <w:proofErr w:type="spellEnd"/>
          </w:p>
        </w:tc>
        <w:tc>
          <w:tcPr>
            <w:tcW w:w="1947" w:type="dxa"/>
          </w:tcPr>
          <w:p w:rsidR="00CB72F1" w:rsidRPr="008F1ABD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F1ABD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8F1ABD"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</w:p>
          <w:p w:rsidR="00CB72F1" w:rsidRPr="008F1ABD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62" w:rsidRPr="00C31448" w:rsidTr="00470062">
        <w:trPr>
          <w:trHeight w:val="70"/>
        </w:trPr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470062" w:rsidRDefault="00470062" w:rsidP="00470062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  <w:p w:rsidR="00470062" w:rsidRPr="00C31448" w:rsidRDefault="00470062" w:rsidP="00470062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left w:val="single" w:sz="4" w:space="0" w:color="auto"/>
              <w:right w:val="single" w:sz="4" w:space="0" w:color="auto"/>
            </w:tcBorders>
          </w:tcPr>
          <w:p w:rsidR="00470062" w:rsidRPr="00FF0398" w:rsidRDefault="00470062" w:rsidP="00470062">
            <w:pPr>
              <w:spacing w:after="0"/>
              <w:ind w:left="357"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FF0398">
              <w:rPr>
                <w:rFonts w:ascii="Times New Roman" w:hAnsi="Times New Roman"/>
                <w:b/>
                <w:sz w:val="24"/>
                <w:szCs w:val="24"/>
              </w:rPr>
              <w:t xml:space="preserve">PEDAGOGINIO PSICHOLOGINIO </w:t>
            </w:r>
          </w:p>
          <w:p w:rsidR="00470062" w:rsidRPr="00C31448" w:rsidRDefault="00470062" w:rsidP="00470062">
            <w:pPr>
              <w:spacing w:after="0"/>
              <w:ind w:left="1137" w:right="-1054"/>
              <w:rPr>
                <w:rFonts w:ascii="Times New Roman" w:hAnsi="Times New Roman"/>
                <w:sz w:val="24"/>
                <w:szCs w:val="24"/>
              </w:rPr>
            </w:pPr>
            <w:r w:rsidRPr="00FF0398">
              <w:rPr>
                <w:rFonts w:ascii="Times New Roman" w:hAnsi="Times New Roman"/>
                <w:b/>
                <w:sz w:val="24"/>
                <w:szCs w:val="24"/>
              </w:rPr>
              <w:t>SKYRIAUS VEIKLA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470062" w:rsidRDefault="00470062" w:rsidP="00470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062" w:rsidRPr="00C31448" w:rsidRDefault="00470062" w:rsidP="00470062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470062" w:rsidRDefault="00470062" w:rsidP="00470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062" w:rsidRPr="00C31448" w:rsidRDefault="00470062" w:rsidP="00470062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2F1" w:rsidTr="00470062">
        <w:trPr>
          <w:trHeight w:val="1250"/>
        </w:trPr>
        <w:tc>
          <w:tcPr>
            <w:tcW w:w="649" w:type="dxa"/>
            <w:tcBorders>
              <w:top w:val="nil"/>
            </w:tcBorders>
          </w:tcPr>
          <w:p w:rsidR="00CB72F1" w:rsidRDefault="00B33C37" w:rsidP="00470062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CB72F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802" w:type="dxa"/>
            <w:tcBorders>
              <w:top w:val="nil"/>
            </w:tcBorders>
          </w:tcPr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Kompleksinis Didžiasalio „Ryto“ gimnazijos </w:t>
            </w:r>
          </w:p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Naujojo Daugėliškio skyriaus mokinių </w:t>
            </w:r>
          </w:p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specialiųjų ugdymo(si) poreikių įvertinimas. </w:t>
            </w:r>
          </w:p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Pedagogų, mokinių ir tėvų konsultavimas.</w:t>
            </w:r>
          </w:p>
        </w:tc>
        <w:tc>
          <w:tcPr>
            <w:tcW w:w="2250" w:type="dxa"/>
          </w:tcPr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Lapkričio 11 d.</w:t>
            </w:r>
          </w:p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val.</w:t>
            </w:r>
          </w:p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IRŠPT</w:t>
            </w:r>
          </w:p>
        </w:tc>
        <w:tc>
          <w:tcPr>
            <w:tcW w:w="1947" w:type="dxa"/>
          </w:tcPr>
          <w:p w:rsidR="00CB72F1" w:rsidRDefault="00CB72F1" w:rsidP="0047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Kalvelė</w:t>
            </w:r>
          </w:p>
          <w:p w:rsidR="00CB72F1" w:rsidRDefault="00CB72F1" w:rsidP="0047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Spėčiuvienė</w:t>
            </w:r>
            <w:proofErr w:type="spellEnd"/>
          </w:p>
          <w:p w:rsidR="00CB72F1" w:rsidRDefault="00CB72F1" w:rsidP="0047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Grigas</w:t>
            </w:r>
          </w:p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2F1" w:rsidTr="00470062">
        <w:trPr>
          <w:trHeight w:val="585"/>
        </w:trPr>
        <w:tc>
          <w:tcPr>
            <w:tcW w:w="649" w:type="dxa"/>
          </w:tcPr>
          <w:p w:rsidR="00CB72F1" w:rsidRDefault="00CB72F1" w:rsidP="00470062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B33C3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802" w:type="dxa"/>
          </w:tcPr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Kompleksinis Didžiasalio „Ryto“ gimnazijos </w:t>
            </w:r>
          </w:p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Dūkšto skyriaus mokinių specialiųjų ugdymo(si) poreikių įvertinimas. Pedagogų, mokinių ir tėvų </w:t>
            </w:r>
          </w:p>
          <w:p w:rsidR="00CB72F1" w:rsidRDefault="00D6189C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CB72F1">
              <w:rPr>
                <w:rFonts w:ascii="Times New Roman" w:hAnsi="Times New Roman"/>
                <w:sz w:val="24"/>
                <w:szCs w:val="24"/>
              </w:rPr>
              <w:t>onsultavimas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Lapkričio 18 d.</w:t>
            </w:r>
          </w:p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val.</w:t>
            </w:r>
          </w:p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IRŠPT</w:t>
            </w:r>
          </w:p>
        </w:tc>
        <w:tc>
          <w:tcPr>
            <w:tcW w:w="1947" w:type="dxa"/>
          </w:tcPr>
          <w:p w:rsidR="00CB72F1" w:rsidRDefault="00CB72F1" w:rsidP="0047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Kalvelė</w:t>
            </w:r>
          </w:p>
          <w:p w:rsidR="00CB72F1" w:rsidRDefault="00CB72F1" w:rsidP="0047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Spėčiuvienė</w:t>
            </w:r>
            <w:proofErr w:type="spellEnd"/>
          </w:p>
          <w:p w:rsidR="00CB72F1" w:rsidRDefault="00CB72F1" w:rsidP="0047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Grigas</w:t>
            </w:r>
          </w:p>
        </w:tc>
      </w:tr>
      <w:tr w:rsidR="00CB72F1" w:rsidTr="00470062">
        <w:trPr>
          <w:trHeight w:val="585"/>
        </w:trPr>
        <w:tc>
          <w:tcPr>
            <w:tcW w:w="649" w:type="dxa"/>
          </w:tcPr>
          <w:p w:rsidR="00CB72F1" w:rsidRDefault="00B33C37" w:rsidP="00470062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CB72F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802" w:type="dxa"/>
          </w:tcPr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Kompleksinis Vidiškių gimnazijos mokinių </w:t>
            </w:r>
          </w:p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specialiųjų ugdymo(si) poreikių įvertinimas. </w:t>
            </w:r>
          </w:p>
          <w:p w:rsidR="00CB72F1" w:rsidRPr="00F87C7A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Pedagogų, mokinių ir tėvų konsultavimas.</w:t>
            </w:r>
          </w:p>
        </w:tc>
        <w:tc>
          <w:tcPr>
            <w:tcW w:w="2250" w:type="dxa"/>
          </w:tcPr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Lapkričio 18 d</w:t>
            </w:r>
            <w:r w:rsidR="00D61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val.</w:t>
            </w:r>
          </w:p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IRŠPT </w:t>
            </w:r>
          </w:p>
        </w:tc>
        <w:tc>
          <w:tcPr>
            <w:tcW w:w="1947" w:type="dxa"/>
          </w:tcPr>
          <w:p w:rsidR="00CB72F1" w:rsidRDefault="00CB72F1" w:rsidP="0047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Kalvelė</w:t>
            </w:r>
          </w:p>
          <w:p w:rsidR="00CB72F1" w:rsidRDefault="00CB72F1" w:rsidP="0047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Spėčiuvienė</w:t>
            </w:r>
            <w:proofErr w:type="spellEnd"/>
          </w:p>
          <w:p w:rsidR="00CB72F1" w:rsidRDefault="00CB72F1" w:rsidP="0047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Grigas</w:t>
            </w:r>
          </w:p>
          <w:p w:rsidR="00CB72F1" w:rsidRDefault="00CB72F1" w:rsidP="0047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2F1" w:rsidTr="00470062">
        <w:trPr>
          <w:trHeight w:val="585"/>
        </w:trPr>
        <w:tc>
          <w:tcPr>
            <w:tcW w:w="649" w:type="dxa"/>
          </w:tcPr>
          <w:p w:rsidR="00CB72F1" w:rsidRDefault="00B33C37" w:rsidP="00470062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CB72F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802" w:type="dxa"/>
          </w:tcPr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Kompleksinis Didžiasalio „Ryto“ gimnazijos </w:t>
            </w:r>
          </w:p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mokinių specialiųjų ugdymo(si) poreikių </w:t>
            </w:r>
          </w:p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įvertinimas. Pedagogų, mokinių ir tėvų </w:t>
            </w:r>
          </w:p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konsultavimas.</w:t>
            </w:r>
          </w:p>
        </w:tc>
        <w:tc>
          <w:tcPr>
            <w:tcW w:w="2250" w:type="dxa"/>
          </w:tcPr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Lapkričio 25 d.</w:t>
            </w:r>
          </w:p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val.</w:t>
            </w:r>
          </w:p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IRŠPT</w:t>
            </w:r>
          </w:p>
        </w:tc>
        <w:tc>
          <w:tcPr>
            <w:tcW w:w="1947" w:type="dxa"/>
          </w:tcPr>
          <w:p w:rsidR="00CB72F1" w:rsidRDefault="00CB72F1" w:rsidP="0047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Kalvelė</w:t>
            </w:r>
          </w:p>
          <w:p w:rsidR="00CB72F1" w:rsidRDefault="00CB72F1" w:rsidP="0047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Spėčiuvienė</w:t>
            </w:r>
            <w:proofErr w:type="spellEnd"/>
          </w:p>
          <w:p w:rsidR="00CB72F1" w:rsidRDefault="00CB72F1" w:rsidP="0047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Grigas</w:t>
            </w:r>
          </w:p>
          <w:p w:rsidR="00CB72F1" w:rsidRDefault="00CB72F1" w:rsidP="0047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2F1" w:rsidRPr="00FF0398" w:rsidTr="00470062">
        <w:trPr>
          <w:trHeight w:val="1656"/>
        </w:trPr>
        <w:tc>
          <w:tcPr>
            <w:tcW w:w="649" w:type="dxa"/>
          </w:tcPr>
          <w:p w:rsidR="00CB72F1" w:rsidRDefault="00B33C37" w:rsidP="00470062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="00CB72F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CB72F1" w:rsidRDefault="00CB72F1" w:rsidP="00470062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Individualios psichologinės konsultacijos</w:t>
            </w:r>
          </w:p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(būtina išankstinė registracija).</w:t>
            </w:r>
          </w:p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Individualios logopedo, specialiojo pedagogo </w:t>
            </w:r>
          </w:p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konsultacijos.</w:t>
            </w:r>
          </w:p>
        </w:tc>
        <w:tc>
          <w:tcPr>
            <w:tcW w:w="2250" w:type="dxa"/>
          </w:tcPr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Pirmadieniais </w:t>
            </w:r>
          </w:p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9.00–16.00 val.</w:t>
            </w:r>
          </w:p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trečiadieniais ir</w:t>
            </w:r>
          </w:p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ketvirtadieniais</w:t>
            </w:r>
          </w:p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14.00–16.00 val.</w:t>
            </w:r>
          </w:p>
          <w:p w:rsidR="00CB72F1" w:rsidRPr="00FF0398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B72F1" w:rsidRDefault="00CB72F1" w:rsidP="0047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Grigas</w:t>
            </w:r>
          </w:p>
          <w:p w:rsidR="00CB72F1" w:rsidRPr="00FF0398" w:rsidRDefault="00CB72F1" w:rsidP="0047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2F1" w:rsidTr="00470062">
        <w:trPr>
          <w:trHeight w:val="585"/>
        </w:trPr>
        <w:tc>
          <w:tcPr>
            <w:tcW w:w="649" w:type="dxa"/>
          </w:tcPr>
          <w:p w:rsidR="00CB72F1" w:rsidRDefault="00B33C37" w:rsidP="00470062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CB72F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CB72F1" w:rsidRDefault="00CB72F1" w:rsidP="00470062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Individualios logopedo, specialiojo pedagogo </w:t>
            </w:r>
          </w:p>
          <w:p w:rsidR="00CB72F1" w:rsidRPr="00115F72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konsultacijos.</w:t>
            </w:r>
          </w:p>
        </w:tc>
        <w:tc>
          <w:tcPr>
            <w:tcW w:w="2250" w:type="dxa"/>
          </w:tcPr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Trečiadieniais ir </w:t>
            </w:r>
          </w:p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ketvirtadieniais</w:t>
            </w:r>
          </w:p>
          <w:p w:rsidR="00CB72F1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15.00–16.00 val.</w:t>
            </w:r>
          </w:p>
        </w:tc>
        <w:tc>
          <w:tcPr>
            <w:tcW w:w="1947" w:type="dxa"/>
          </w:tcPr>
          <w:p w:rsidR="00CB72F1" w:rsidRDefault="00CB72F1" w:rsidP="0047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Kalvelė</w:t>
            </w:r>
          </w:p>
          <w:p w:rsidR="00CB72F1" w:rsidRDefault="00CB72F1" w:rsidP="0047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Spėčiuvienė</w:t>
            </w:r>
            <w:proofErr w:type="spellEnd"/>
          </w:p>
          <w:p w:rsidR="00CB72F1" w:rsidRDefault="00CB72F1" w:rsidP="00470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2F1" w:rsidTr="00470062">
        <w:trPr>
          <w:trHeight w:val="585"/>
        </w:trPr>
        <w:tc>
          <w:tcPr>
            <w:tcW w:w="649" w:type="dxa"/>
          </w:tcPr>
          <w:p w:rsidR="00CB72F1" w:rsidRDefault="00B33C37" w:rsidP="00470062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CB72F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802" w:type="dxa"/>
          </w:tcPr>
          <w:p w:rsidR="00CB72F1" w:rsidRPr="008F1ABD" w:rsidRDefault="00CB72F1" w:rsidP="00470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ABD">
              <w:rPr>
                <w:rFonts w:ascii="Times New Roman" w:hAnsi="Times New Roman"/>
                <w:sz w:val="24"/>
                <w:szCs w:val="24"/>
              </w:rPr>
              <w:t>Pagalba ugdymo įstaigoms organizuojant SUP turinčio mokinio(vaiko) ugdymąsi ir švietimo teikimą. Kaupimas  ir analizavimas informacijos, susijusios su SUP mokinių/vaikų vertinimu.</w:t>
            </w:r>
          </w:p>
        </w:tc>
        <w:tc>
          <w:tcPr>
            <w:tcW w:w="2250" w:type="dxa"/>
          </w:tcPr>
          <w:p w:rsidR="00CB72F1" w:rsidRPr="008F1ABD" w:rsidRDefault="00CB72F1" w:rsidP="004700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AB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Trečiadieniais</w:t>
            </w:r>
            <w:proofErr w:type="spellEnd"/>
            <w:r w:rsidRPr="008F1AB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, </w:t>
            </w:r>
            <w:r w:rsidR="00D6189C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  </w:t>
            </w:r>
            <w:proofErr w:type="spellStart"/>
            <w:r w:rsidRPr="008F1ABD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ketvirtadieniais</w:t>
            </w:r>
            <w:proofErr w:type="spellEnd"/>
          </w:p>
          <w:p w:rsidR="00CB72F1" w:rsidRPr="008F1ABD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B72F1" w:rsidRPr="008F1ABD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F1ABD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8F1ABD">
              <w:rPr>
                <w:rFonts w:ascii="Times New Roman" w:hAnsi="Times New Roman"/>
                <w:sz w:val="24"/>
                <w:szCs w:val="24"/>
              </w:rPr>
              <w:t>Spėčiuvienė</w:t>
            </w:r>
            <w:proofErr w:type="spellEnd"/>
          </w:p>
          <w:p w:rsidR="00CB72F1" w:rsidRPr="008F1ABD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F1ABD">
              <w:rPr>
                <w:rFonts w:ascii="Times New Roman" w:hAnsi="Times New Roman"/>
                <w:sz w:val="24"/>
                <w:szCs w:val="24"/>
              </w:rPr>
              <w:t>S. Kalvelė</w:t>
            </w:r>
          </w:p>
          <w:p w:rsidR="00CB72F1" w:rsidRPr="008F1ABD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F1ABD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8F1ABD"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</w:p>
          <w:p w:rsidR="00CB72F1" w:rsidRPr="008F1ABD" w:rsidRDefault="00CB72F1" w:rsidP="00470062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4B99" w:rsidRDefault="00A34B99" w:rsidP="00A34B99">
      <w:pPr>
        <w:spacing w:after="0" w:line="240" w:lineRule="auto"/>
        <w:ind w:right="-1054"/>
        <w:rPr>
          <w:rFonts w:ascii="Times New Roman" w:hAnsi="Times New Roman"/>
          <w:sz w:val="24"/>
          <w:szCs w:val="24"/>
        </w:rPr>
      </w:pPr>
    </w:p>
    <w:p w:rsidR="00A34B99" w:rsidRDefault="00A34B99" w:rsidP="00A34B99"/>
    <w:p w:rsidR="00E574C7" w:rsidRDefault="00E574C7"/>
    <w:sectPr w:rsidR="00E574C7" w:rsidSect="004F7E0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34B99"/>
    <w:rsid w:val="002940A0"/>
    <w:rsid w:val="002B4F39"/>
    <w:rsid w:val="00386433"/>
    <w:rsid w:val="004241D4"/>
    <w:rsid w:val="00470062"/>
    <w:rsid w:val="00486BB1"/>
    <w:rsid w:val="00557F77"/>
    <w:rsid w:val="00761969"/>
    <w:rsid w:val="00775EAB"/>
    <w:rsid w:val="009839EA"/>
    <w:rsid w:val="009A4956"/>
    <w:rsid w:val="009B1F18"/>
    <w:rsid w:val="00A34B99"/>
    <w:rsid w:val="00B33C37"/>
    <w:rsid w:val="00CB72F1"/>
    <w:rsid w:val="00D6189C"/>
    <w:rsid w:val="00E574C7"/>
    <w:rsid w:val="00FC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4B9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qFormat/>
    <w:rsid w:val="00A34B99"/>
    <w:pPr>
      <w:keepNext/>
      <w:spacing w:after="0" w:line="240" w:lineRule="auto"/>
      <w:ind w:right="-1054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34B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A34B9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A34B9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A34B99"/>
    <w:rPr>
      <w:color w:val="0069A6"/>
      <w:u w:val="single"/>
    </w:rPr>
  </w:style>
  <w:style w:type="character" w:styleId="Grietas">
    <w:name w:val="Strong"/>
    <w:basedOn w:val="Numatytasispastraiposriftas"/>
    <w:uiPriority w:val="22"/>
    <w:qFormat/>
    <w:rsid w:val="00A34B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asaule@inbox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1703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8</cp:revision>
  <dcterms:created xsi:type="dcterms:W3CDTF">2020-10-29T14:14:00Z</dcterms:created>
  <dcterms:modified xsi:type="dcterms:W3CDTF">2020-11-01T17:49:00Z</dcterms:modified>
</cp:coreProperties>
</file>