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="004143E4">
        <w:rPr>
          <w:b/>
          <w:bCs/>
          <w:szCs w:val="24"/>
        </w:rPr>
        <w:t>UGDYMO VEIKLOS PLANAS</w:t>
      </w:r>
    </w:p>
    <w:p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094A6D" w:rsidRDefault="00094A6D" w:rsidP="00094A6D">
      <w:pPr>
        <w:jc w:val="center"/>
        <w:rPr>
          <w:b/>
        </w:rPr>
      </w:pPr>
      <w:r w:rsidRPr="00094A6D">
        <w:rPr>
          <w:b/>
        </w:rPr>
        <w:t>„</w:t>
      </w:r>
      <w:r w:rsidR="00285B0E" w:rsidRPr="00094A6D">
        <w:rPr>
          <w:b/>
        </w:rPr>
        <w:t>Pamokų, kuriose buvo integruotas kultūrinis ugdymas, skaičius</w:t>
      </w:r>
      <w:r w:rsidRPr="00094A6D">
        <w:rPr>
          <w:b/>
        </w:rPr>
        <w:t>“ apskaičiuoti</w:t>
      </w:r>
    </w:p>
    <w:p w:rsidR="007C3FAF" w:rsidRDefault="007C3FAF" w:rsidP="00094A6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:rsidTr="0032498B">
        <w:trPr>
          <w:trHeight w:val="438"/>
        </w:trPr>
        <w:tc>
          <w:tcPr>
            <w:tcW w:w="3539" w:type="dxa"/>
            <w:vAlign w:val="center"/>
          </w:tcPr>
          <w:p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:rsidR="007C3FAF" w:rsidRDefault="00F304DE" w:rsidP="007C3FA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Istorija</w:t>
            </w:r>
          </w:p>
        </w:tc>
      </w:tr>
      <w:tr w:rsidR="00055687" w:rsidTr="0032498B">
        <w:trPr>
          <w:trHeight w:val="438"/>
        </w:trPr>
        <w:tc>
          <w:tcPr>
            <w:tcW w:w="3539" w:type="dxa"/>
            <w:vAlign w:val="center"/>
          </w:tcPr>
          <w:p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:rsidR="00055687" w:rsidRDefault="00B91232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Istorija aktyviai. Mano gyvenamoji vieta praeityje ir dabar. </w:t>
            </w:r>
          </w:p>
        </w:tc>
      </w:tr>
      <w:tr w:rsidR="00055687" w:rsidTr="0032498B">
        <w:trPr>
          <w:trHeight w:val="438"/>
        </w:trPr>
        <w:tc>
          <w:tcPr>
            <w:tcW w:w="3539" w:type="dxa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:rsidR="00055687" w:rsidRDefault="00B91232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 </w:t>
            </w:r>
          </w:p>
        </w:tc>
      </w:tr>
      <w:tr w:rsidR="00055687" w:rsidTr="0032498B">
        <w:trPr>
          <w:trHeight w:val="972"/>
        </w:trPr>
        <w:tc>
          <w:tcPr>
            <w:tcW w:w="3539" w:type="dxa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:rsidR="00055687" w:rsidRDefault="00B142C0" w:rsidP="00B142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Kritinio mąstymo</w:t>
            </w:r>
            <w:r w:rsidR="00B91232" w:rsidRPr="00B91232">
              <w:rPr>
                <w:b/>
                <w:szCs w:val="24"/>
              </w:rPr>
              <w:t xml:space="preserve">, </w:t>
            </w:r>
            <w:r w:rsidR="005511B3">
              <w:rPr>
                <w:b/>
                <w:szCs w:val="24"/>
              </w:rPr>
              <w:t xml:space="preserve">kūrybiškumo, </w:t>
            </w:r>
            <w:bookmarkStart w:id="0" w:name="_GoBack"/>
            <w:bookmarkEnd w:id="0"/>
            <w:r>
              <w:rPr>
                <w:b/>
                <w:szCs w:val="24"/>
              </w:rPr>
              <w:t xml:space="preserve">bendradarbiavimo, pažinimo. </w:t>
            </w:r>
          </w:p>
        </w:tc>
      </w:tr>
      <w:tr w:rsidR="00055687" w:rsidTr="0032498B">
        <w:trPr>
          <w:trHeight w:val="972"/>
        </w:trPr>
        <w:tc>
          <w:tcPr>
            <w:tcW w:w="3539" w:type="dxa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:rsidR="00055687" w:rsidRDefault="00B91232" w:rsidP="00B9123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Suvoks praeities buvimą dabartyje. Savo artimiausioje aplinkoje įvertins šimtamečių statinių unikalumą europinio ar net pasaulinio masto istorijoje. </w:t>
            </w:r>
          </w:p>
        </w:tc>
      </w:tr>
      <w:tr w:rsidR="001F167E" w:rsidTr="001F167E">
        <w:trPr>
          <w:trHeight w:val="3934"/>
        </w:trPr>
        <w:tc>
          <w:tcPr>
            <w:tcW w:w="3539" w:type="dxa"/>
            <w:vAlign w:val="center"/>
          </w:tcPr>
          <w:p w:rsidR="001F167E" w:rsidRPr="001F167E" w:rsidRDefault="001F167E" w:rsidP="001F167E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:rsidR="001F167E" w:rsidRDefault="001F167E" w:rsidP="001F167E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:rsidR="001F167E" w:rsidRDefault="00F304DE" w:rsidP="00F304D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Aplankyta Tverečiaus miestelio kapinės (vokiečių karių palaidojimai, bei </w:t>
            </w:r>
            <w:r w:rsidRPr="00F304DE">
              <w:rPr>
                <w:b/>
                <w:szCs w:val="24"/>
              </w:rPr>
              <w:t>1944-1953 m. Tverečiaus apylinkėse žuvusių Vytauto apygardos partizanų atminimui</w:t>
            </w:r>
            <w:r>
              <w:rPr>
                <w:b/>
                <w:szCs w:val="24"/>
              </w:rPr>
              <w:t xml:space="preserve"> sudėtas pamoinklas), susipažinta su I pasaulinio karo palikimu (akmeniniai ginybiniai įtvirtinimasi) ši</w:t>
            </w:r>
            <w:r w:rsidR="004143E4">
              <w:rPr>
                <w:b/>
                <w:szCs w:val="24"/>
              </w:rPr>
              <w:t xml:space="preserve">o miestelio ir </w:t>
            </w:r>
            <w:r>
              <w:rPr>
                <w:b/>
                <w:szCs w:val="24"/>
              </w:rPr>
              <w:t xml:space="preserve">jo apylinkių istorijoje. Susipažinta su Tverečiaus bažnyčios istorija. </w:t>
            </w:r>
          </w:p>
          <w:p w:rsidR="00F304DE" w:rsidRDefault="004143E4" w:rsidP="00F304DE">
            <w:pPr>
              <w:rPr>
                <w:b/>
                <w:szCs w:val="24"/>
              </w:rPr>
            </w:pPr>
            <w:hyperlink r:id="rId4" w:history="1">
              <w:r w:rsidRPr="003A1595">
                <w:rPr>
                  <w:rStyle w:val="Hyperlink"/>
                  <w:b/>
                  <w:szCs w:val="24"/>
                </w:rPr>
                <w:t>https://didziasalis.lm.lt/naujienos/istorijos-pamoka-tvereciuje/</w:t>
              </w:r>
            </w:hyperlink>
            <w:r>
              <w:rPr>
                <w:b/>
                <w:szCs w:val="24"/>
              </w:rPr>
              <w:t xml:space="preserve"> </w:t>
            </w:r>
          </w:p>
        </w:tc>
      </w:tr>
      <w:tr w:rsidR="00862F2C" w:rsidTr="0032498B">
        <w:trPr>
          <w:trHeight w:val="604"/>
        </w:trPr>
        <w:tc>
          <w:tcPr>
            <w:tcW w:w="3539" w:type="dxa"/>
            <w:vAlign w:val="center"/>
          </w:tcPr>
          <w:p w:rsidR="00862F2C" w:rsidRDefault="0032491C" w:rsidP="0032491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32491C" w:rsidRPr="007C3FAF" w:rsidRDefault="0032491C" w:rsidP="0032491C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:rsidR="00862F2C" w:rsidRDefault="00B91232" w:rsidP="00B91232">
            <w:pPr>
              <w:rPr>
                <w:b/>
                <w:szCs w:val="24"/>
              </w:rPr>
            </w:pPr>
            <w:r w:rsidRPr="00B91232">
              <w:rPr>
                <w:rFonts w:ascii="Calibri" w:eastAsia="Calibri" w:hAnsi="Calibri" w:cs="Times New Roman"/>
                <w:b/>
                <w:kern w:val="2"/>
                <w:sz w:val="22"/>
                <w14:ligatures w14:val="standardContextual"/>
              </w:rPr>
              <w:t>Gebėti susikaupti, sutelkti dėmesį į esminius dalykus. Gebėti ieškoti (išgirsi ) informaciją.</w:t>
            </w:r>
          </w:p>
        </w:tc>
      </w:tr>
      <w:tr w:rsidR="00055687" w:rsidTr="00D90395">
        <w:trPr>
          <w:trHeight w:val="420"/>
        </w:trPr>
        <w:tc>
          <w:tcPr>
            <w:tcW w:w="3539" w:type="dxa"/>
            <w:vAlign w:val="center"/>
          </w:tcPr>
          <w:p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:rsidR="00055687" w:rsidRDefault="00BF760A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2024</w:t>
            </w:r>
            <w:r w:rsidR="004143E4">
              <w:rPr>
                <w:b/>
                <w:szCs w:val="24"/>
              </w:rPr>
              <w:t xml:space="preserve"> rugsėjo 24</w:t>
            </w:r>
            <w:r w:rsidR="00F304DE">
              <w:rPr>
                <w:b/>
                <w:szCs w:val="24"/>
              </w:rPr>
              <w:t>d.</w:t>
            </w:r>
          </w:p>
        </w:tc>
      </w:tr>
      <w:tr w:rsidR="001F167E" w:rsidTr="00D90395">
        <w:trPr>
          <w:trHeight w:val="555"/>
        </w:trPr>
        <w:tc>
          <w:tcPr>
            <w:tcW w:w="3539" w:type="dxa"/>
            <w:vAlign w:val="center"/>
          </w:tcPr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:rsidR="001F167E" w:rsidRDefault="00F304D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Ignalinos raj.</w:t>
            </w:r>
            <w:r w:rsidR="00B91232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Didžiasalio sen. Tverečiaus miestelis.</w:t>
            </w:r>
          </w:p>
          <w:p w:rsidR="00F304DE" w:rsidRDefault="00F304DE" w:rsidP="001F167E">
            <w:pPr>
              <w:rPr>
                <w:b/>
                <w:szCs w:val="24"/>
              </w:rPr>
            </w:pPr>
          </w:p>
        </w:tc>
      </w:tr>
      <w:tr w:rsidR="001F167E" w:rsidTr="00D90395">
        <w:trPr>
          <w:trHeight w:val="438"/>
        </w:trPr>
        <w:tc>
          <w:tcPr>
            <w:tcW w:w="3539" w:type="dxa"/>
            <w:vAlign w:val="center"/>
          </w:tcPr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1F167E" w:rsidRDefault="00F304D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 val.</w:t>
            </w:r>
          </w:p>
        </w:tc>
      </w:tr>
      <w:tr w:rsidR="001F167E" w:rsidTr="00D90395">
        <w:trPr>
          <w:trHeight w:val="416"/>
        </w:trPr>
        <w:tc>
          <w:tcPr>
            <w:tcW w:w="3539" w:type="dxa"/>
            <w:vAlign w:val="center"/>
          </w:tcPr>
          <w:p w:rsidR="001F167E" w:rsidRPr="007C3FAF" w:rsidRDefault="001F167E" w:rsidP="001F16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:rsidR="001F167E" w:rsidRDefault="00F304DE" w:rsidP="001F167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Didžiasalio „Ryto“ gimnazija</w:t>
            </w:r>
          </w:p>
        </w:tc>
      </w:tr>
      <w:tr w:rsidR="001F167E" w:rsidTr="00D90395">
        <w:trPr>
          <w:trHeight w:val="827"/>
        </w:trPr>
        <w:tc>
          <w:tcPr>
            <w:tcW w:w="3539" w:type="dxa"/>
            <w:vAlign w:val="center"/>
          </w:tcPr>
          <w:p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:rsidR="001F167E" w:rsidRDefault="001F167E" w:rsidP="001F167E">
            <w:pPr>
              <w:jc w:val="center"/>
              <w:rPr>
                <w:b/>
                <w:szCs w:val="24"/>
              </w:rPr>
            </w:pPr>
          </w:p>
        </w:tc>
      </w:tr>
      <w:tr w:rsidR="001F167E" w:rsidTr="00D90395">
        <w:trPr>
          <w:trHeight w:val="500"/>
        </w:trPr>
        <w:tc>
          <w:tcPr>
            <w:tcW w:w="3539" w:type="dxa"/>
            <w:vAlign w:val="center"/>
          </w:tcPr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1F167E" w:rsidRDefault="001F167E" w:rsidP="001F167E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:rsidR="001F167E" w:rsidRDefault="00F304DE" w:rsidP="001F167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Danguolė Mikulėnienė</w:t>
            </w:r>
          </w:p>
        </w:tc>
      </w:tr>
    </w:tbl>
    <w:p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37"/>
    <w:rsid w:val="00055687"/>
    <w:rsid w:val="000574F9"/>
    <w:rsid w:val="00094A6D"/>
    <w:rsid w:val="001359EF"/>
    <w:rsid w:val="001F167E"/>
    <w:rsid w:val="00285B0E"/>
    <w:rsid w:val="0032491C"/>
    <w:rsid w:val="0032498B"/>
    <w:rsid w:val="003D02DE"/>
    <w:rsid w:val="004143E4"/>
    <w:rsid w:val="005511B3"/>
    <w:rsid w:val="00630DBB"/>
    <w:rsid w:val="006A5D60"/>
    <w:rsid w:val="007C3FAF"/>
    <w:rsid w:val="00862F2C"/>
    <w:rsid w:val="00924E21"/>
    <w:rsid w:val="00A53721"/>
    <w:rsid w:val="00B142C0"/>
    <w:rsid w:val="00B40337"/>
    <w:rsid w:val="00B91232"/>
    <w:rsid w:val="00BB5030"/>
    <w:rsid w:val="00BF760A"/>
    <w:rsid w:val="00D90395"/>
    <w:rsid w:val="00E0668A"/>
    <w:rsid w:val="00E6685B"/>
    <w:rsid w:val="00F3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8872"/>
  <w15:chartTrackingRefBased/>
  <w15:docId w15:val="{A4D4B702-18B1-4195-92E6-65EDB3C3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TableGrid">
    <w:name w:val="Table Grid"/>
    <w:basedOn w:val="TableNorma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04D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D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dziasalis.lm.lt/naujienos/istorijos-pamoka-tvereciuje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1314</Words>
  <Characters>749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Gasiukevičienė</dc:creator>
  <cp:keywords/>
  <dc:description/>
  <cp:lastModifiedBy>Danguolė Mikulėnienė</cp:lastModifiedBy>
  <cp:revision>12</cp:revision>
  <cp:lastPrinted>2025-05-29T19:31:00Z</cp:lastPrinted>
  <dcterms:created xsi:type="dcterms:W3CDTF">2022-11-29T07:32:00Z</dcterms:created>
  <dcterms:modified xsi:type="dcterms:W3CDTF">2025-05-29T19:33:00Z</dcterms:modified>
</cp:coreProperties>
</file>