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:rsidTr="0032498B">
        <w:trPr>
          <w:trHeight w:val="438"/>
        </w:trPr>
        <w:tc>
          <w:tcPr>
            <w:tcW w:w="3539" w:type="dxa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Pr="00D9771E" w:rsidRDefault="000A5F57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ISTORIJA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E61004" w:rsidRDefault="00E61004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Senieji Ignalinos </w:t>
            </w:r>
            <w:r w:rsidR="00CE2FE9">
              <w:rPr>
                <w:rFonts w:cs="Times New Roman"/>
                <w:bCs/>
                <w:szCs w:val="24"/>
              </w:rPr>
              <w:t xml:space="preserve">krašto </w:t>
            </w:r>
            <w:r>
              <w:rPr>
                <w:rFonts w:cs="Times New Roman"/>
                <w:bCs/>
                <w:szCs w:val="24"/>
              </w:rPr>
              <w:t>gyventojai prie Ilgio ežero.</w:t>
            </w:r>
          </w:p>
          <w:p w:rsidR="00055687" w:rsidRPr="00D9771E" w:rsidRDefault="00E61004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(TŪM veikla </w:t>
            </w:r>
            <w:r w:rsidR="000A5F57">
              <w:rPr>
                <w:rFonts w:cs="Times New Roman"/>
                <w:bCs/>
                <w:szCs w:val="24"/>
              </w:rPr>
              <w:t>I d.)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Pr="00D9771E" w:rsidRDefault="004B3CF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7a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379D4" w:rsidRPr="000379D4" w:rsidRDefault="000379D4" w:rsidP="000379D4">
            <w:r w:rsidRPr="000379D4">
              <w:t xml:space="preserve"> </w:t>
            </w:r>
            <w:r>
              <w:t>Mokiniai ugdysis pažinimo, kultūrinę, komunikavimo, pilietiškumo kompetencijas</w:t>
            </w:r>
          </w:p>
          <w:p w:rsidR="00055687" w:rsidRPr="00D9771E" w:rsidRDefault="00055687" w:rsidP="000379D4">
            <w:pPr>
              <w:spacing w:before="100" w:beforeAutospacing="1" w:after="100" w:afterAutospacing="1"/>
              <w:ind w:left="720"/>
              <w:rPr>
                <w:rFonts w:cs="Times New Roman"/>
                <w:bCs/>
                <w:szCs w:val="24"/>
              </w:rPr>
            </w:pP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Pr="00D9771E" w:rsidRDefault="00E61004" w:rsidP="00501DFD">
            <w:pPr>
              <w:spacing w:before="100" w:beforeAutospacing="1" w:after="100" w:afterAutospacing="1"/>
              <w:ind w:left="5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0379D4">
              <w:rPr>
                <w:rFonts w:cs="Times New Roman"/>
                <w:bCs/>
                <w:szCs w:val="24"/>
              </w:rPr>
              <w:t xml:space="preserve"> </w:t>
            </w:r>
            <w:r w:rsidR="000A5F57">
              <w:rPr>
                <w:rFonts w:cs="Times New Roman"/>
                <w:bCs/>
                <w:szCs w:val="24"/>
              </w:rPr>
              <w:t>N</w:t>
            </w:r>
            <w:r w:rsidR="00237F5B">
              <w:rPr>
                <w:rFonts w:cs="Times New Roman"/>
                <w:bCs/>
                <w:szCs w:val="24"/>
              </w:rPr>
              <w:t xml:space="preserve">audojantis IT, papildoma padalomąja medžiaga, </w:t>
            </w:r>
            <w:r w:rsidR="000A5F57">
              <w:rPr>
                <w:rFonts w:cs="Times New Roman"/>
                <w:bCs/>
                <w:szCs w:val="24"/>
              </w:rPr>
              <w:t xml:space="preserve"> mokytojo</w:t>
            </w:r>
            <w:r w:rsidR="00237F5B">
              <w:rPr>
                <w:rFonts w:cs="Times New Roman"/>
                <w:bCs/>
                <w:szCs w:val="24"/>
              </w:rPr>
              <w:t>s pasakojimu</w:t>
            </w:r>
            <w:r>
              <w:rPr>
                <w:rFonts w:cs="Times New Roman"/>
                <w:bCs/>
                <w:szCs w:val="24"/>
              </w:rPr>
              <w:t>, mokiniai sužino</w:t>
            </w:r>
            <w:r w:rsidR="00501DFD">
              <w:rPr>
                <w:rFonts w:cs="Times New Roman"/>
                <w:bCs/>
                <w:szCs w:val="24"/>
              </w:rPr>
              <w:t xml:space="preserve">s, </w:t>
            </w:r>
            <w:r>
              <w:rPr>
                <w:rFonts w:cs="Times New Roman"/>
                <w:bCs/>
                <w:szCs w:val="24"/>
              </w:rPr>
              <w:t>kur galėjo gyventi prie Ilgio ežero pirmieji Ignalinos krašto gyventojai,</w:t>
            </w:r>
            <w:r w:rsidR="00237F5B">
              <w:rPr>
                <w:rFonts w:cs="Times New Roman"/>
                <w:bCs/>
                <w:szCs w:val="24"/>
              </w:rPr>
              <w:t xml:space="preserve"> </w:t>
            </w:r>
            <w:r w:rsidR="00237F5B">
              <w:rPr>
                <w:rFonts w:eastAsia="Times New Roman" w:cs="Times New Roman"/>
                <w:szCs w:val="24"/>
                <w:lang w:eastAsia="lt-LT"/>
              </w:rPr>
              <w:t>išnagrinės</w:t>
            </w:r>
            <w:r w:rsidR="00237F5B" w:rsidRPr="00B728EB">
              <w:rPr>
                <w:rFonts w:eastAsia="Times New Roman" w:cs="Times New Roman"/>
                <w:szCs w:val="24"/>
                <w:lang w:eastAsia="lt-LT"/>
              </w:rPr>
              <w:t xml:space="preserve"> senųjų gyventojų veiklas (žvejybą,</w:t>
            </w:r>
            <w:r w:rsidR="000379D4">
              <w:rPr>
                <w:rFonts w:eastAsia="Times New Roman" w:cs="Times New Roman"/>
                <w:szCs w:val="24"/>
                <w:lang w:eastAsia="lt-LT"/>
              </w:rPr>
              <w:t xml:space="preserve"> žemdirbystę, amatų tradicijas) ir paaiškins</w:t>
            </w:r>
            <w:r w:rsidR="000379D4" w:rsidRPr="00B728EB">
              <w:rPr>
                <w:rFonts w:eastAsia="Times New Roman" w:cs="Times New Roman"/>
                <w:szCs w:val="24"/>
                <w:lang w:eastAsia="lt-LT"/>
              </w:rPr>
              <w:t xml:space="preserve">, kaip </w:t>
            </w:r>
            <w:r w:rsidR="000379D4">
              <w:rPr>
                <w:rFonts w:eastAsia="Times New Roman" w:cs="Times New Roman"/>
                <w:szCs w:val="24"/>
                <w:lang w:eastAsia="lt-LT"/>
              </w:rPr>
              <w:t xml:space="preserve">tokios </w:t>
            </w:r>
            <w:r w:rsidR="000379D4" w:rsidRPr="00B728EB">
              <w:rPr>
                <w:rFonts w:eastAsia="Times New Roman" w:cs="Times New Roman"/>
                <w:szCs w:val="24"/>
                <w:lang w:eastAsia="lt-LT"/>
              </w:rPr>
              <w:t>gamtinės sąlygos, kaip Ilgio ežeras, formavo vietos žmonių gyvenimo būdą.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1F167E" w:rsidTr="001F167E">
        <w:trPr>
          <w:trHeight w:val="3934"/>
        </w:trPr>
        <w:tc>
          <w:tcPr>
            <w:tcW w:w="3539" w:type="dxa"/>
            <w:vAlign w:val="center"/>
          </w:tcPr>
          <w:p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0379D4" w:rsidRPr="000379D4" w:rsidRDefault="00E61004" w:rsidP="000379D4">
            <w:r w:rsidRPr="000379D4">
              <w:t xml:space="preserve"> </w:t>
            </w:r>
            <w:r w:rsidR="000379D4">
              <w:t xml:space="preserve"> P</w:t>
            </w:r>
            <w:r w:rsidR="000379D4" w:rsidRPr="000379D4">
              <w:t>ristato</w:t>
            </w:r>
            <w:r w:rsidR="000379D4">
              <w:t>mas</w:t>
            </w:r>
            <w:r w:rsidR="000379D4" w:rsidRPr="000379D4">
              <w:t xml:space="preserve"> senųjų I</w:t>
            </w:r>
            <w:r w:rsidR="00EB0783">
              <w:t>gnalinos gyventojų gyvenimo būdas</w:t>
            </w:r>
            <w:r w:rsidR="000379D4" w:rsidRPr="000379D4">
              <w:t xml:space="preserve"> (žvejyba, žemdirbystė, amatai).</w:t>
            </w:r>
          </w:p>
          <w:p w:rsidR="000379D4" w:rsidRPr="000379D4" w:rsidRDefault="000379D4" w:rsidP="000379D4">
            <w:r w:rsidRPr="000379D4">
              <w:t xml:space="preserve">Aptariama Ilgio ežero reikšmė šių veiklų kontekste: žvejybos tradicijos, ežero vieta ir </w:t>
            </w:r>
            <w:proofErr w:type="spellStart"/>
            <w:r w:rsidRPr="000379D4">
              <w:t>naudmenys</w:t>
            </w:r>
            <w:proofErr w:type="spellEnd"/>
            <w:r w:rsidRPr="000379D4">
              <w:t>, gyvenimo sąlygos.</w:t>
            </w:r>
          </w:p>
          <w:p w:rsidR="000379D4" w:rsidRPr="000379D4" w:rsidRDefault="000379D4" w:rsidP="000379D4">
            <w:r>
              <w:t>Parodomi  sen</w:t>
            </w:r>
            <w:r w:rsidR="00501DFD">
              <w:t>i</w:t>
            </w:r>
            <w:r>
              <w:t xml:space="preserve"> žemėlapiai, nuotraukos ir archeologiniai radiniai, susiję</w:t>
            </w:r>
            <w:r w:rsidRPr="000379D4">
              <w:t xml:space="preserve"> su Ignalinos kraštu ir Ilgio ežero apylinkėmis.</w:t>
            </w:r>
          </w:p>
          <w:p w:rsidR="000379D4" w:rsidRDefault="000379D4" w:rsidP="000379D4">
            <w:r w:rsidRPr="000379D4">
              <w:t>Mokiniams pateikiami trumpi pasakojimai apie senųjų gyventojų kasdienybę, papročius ir tradicijas.</w:t>
            </w:r>
          </w:p>
          <w:p w:rsidR="000379D4" w:rsidRPr="000379D4" w:rsidRDefault="000379D4" w:rsidP="000379D4">
            <w:r w:rsidRPr="000379D4">
              <w:t>Mokiniai dirba grupėse ir kuria mini projektus apie vieną iš temų:</w:t>
            </w:r>
          </w:p>
          <w:p w:rsidR="000379D4" w:rsidRPr="000379D4" w:rsidRDefault="000379D4" w:rsidP="000379D4">
            <w:r w:rsidRPr="000379D4">
              <w:t>Žvejyba prie Ilgio ežero.</w:t>
            </w:r>
          </w:p>
          <w:p w:rsidR="000379D4" w:rsidRPr="000379D4" w:rsidRDefault="000379D4" w:rsidP="000379D4">
            <w:r w:rsidRPr="000379D4">
              <w:t>Žemdirbystė ir amatų tradicijos.</w:t>
            </w:r>
          </w:p>
          <w:p w:rsidR="000379D4" w:rsidRPr="000379D4" w:rsidRDefault="000379D4" w:rsidP="000379D4">
            <w:r w:rsidRPr="000379D4">
              <w:t>Senųjų gyvenamųjų vietų, sodybų ir dailės elementai.</w:t>
            </w:r>
          </w:p>
          <w:p w:rsidR="00D90157" w:rsidRPr="00D90157" w:rsidRDefault="00D90157" w:rsidP="008D6C98">
            <w:pPr>
              <w:rPr>
                <w:rFonts w:cs="Times New Roman"/>
                <w:bCs/>
                <w:szCs w:val="24"/>
              </w:rPr>
            </w:pPr>
          </w:p>
        </w:tc>
      </w:tr>
      <w:tr w:rsidR="00862F2C" w:rsidTr="0032498B">
        <w:trPr>
          <w:trHeight w:val="604"/>
        </w:trPr>
        <w:tc>
          <w:tcPr>
            <w:tcW w:w="3539" w:type="dxa"/>
            <w:vAlign w:val="center"/>
          </w:tcPr>
          <w:p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862F2C" w:rsidRDefault="000379D4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Papasakos</w:t>
            </w:r>
            <w:r w:rsidR="00E61004">
              <w:rPr>
                <w:rFonts w:cs="Times New Roman"/>
                <w:bCs/>
                <w:szCs w:val="24"/>
              </w:rPr>
              <w:t xml:space="preserve"> tėvams, kitiems mokiniams.</w:t>
            </w:r>
          </w:p>
          <w:p w:rsidR="000379D4" w:rsidRPr="00D90157" w:rsidRDefault="000379D4" w:rsidP="00501DF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Paskatins mokinius daugiau domėtis ir vertinti savo krašto istorij</w:t>
            </w:r>
            <w:r w:rsidR="00501DFD">
              <w:rPr>
                <w:rFonts w:cs="Times New Roman"/>
                <w:bCs/>
                <w:szCs w:val="24"/>
              </w:rPr>
              <w:t>ą</w:t>
            </w:r>
            <w:r>
              <w:rPr>
                <w:rFonts w:cs="Times New Roman"/>
                <w:bCs/>
                <w:szCs w:val="24"/>
              </w:rPr>
              <w:t>, kultūr</w:t>
            </w:r>
            <w:r w:rsidR="00501DFD">
              <w:rPr>
                <w:rFonts w:cs="Times New Roman"/>
                <w:bCs/>
                <w:szCs w:val="24"/>
              </w:rPr>
              <w:t>ą</w:t>
            </w:r>
            <w:r>
              <w:rPr>
                <w:rFonts w:cs="Times New Roman"/>
                <w:bCs/>
                <w:szCs w:val="24"/>
              </w:rPr>
              <w:t>, tradicijo</w:t>
            </w:r>
            <w:r w:rsidR="00501DFD">
              <w:rPr>
                <w:rFonts w:cs="Times New Roman"/>
                <w:bCs/>
                <w:szCs w:val="24"/>
              </w:rPr>
              <w:t>s</w: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  <w:tr w:rsidR="00055687" w:rsidTr="00D90395">
        <w:trPr>
          <w:trHeight w:val="420"/>
        </w:trPr>
        <w:tc>
          <w:tcPr>
            <w:tcW w:w="3539" w:type="dxa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Pr="00D9771E" w:rsidRDefault="002F5D21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237F5B">
              <w:rPr>
                <w:rFonts w:cs="Times New Roman"/>
                <w:bCs/>
                <w:szCs w:val="24"/>
              </w:rPr>
              <w:t>2024</w:t>
            </w:r>
            <w:r w:rsidR="00E61004">
              <w:rPr>
                <w:rFonts w:cs="Times New Roman"/>
                <w:bCs/>
                <w:szCs w:val="24"/>
              </w:rPr>
              <w:t>-10-</w:t>
            </w:r>
            <w:r w:rsidR="00237F5B">
              <w:rPr>
                <w:rFonts w:cs="Times New Roman"/>
                <w:bCs/>
                <w:szCs w:val="24"/>
              </w:rPr>
              <w:t>11</w:t>
            </w:r>
          </w:p>
        </w:tc>
      </w:tr>
      <w:tr w:rsidR="001F167E" w:rsidTr="00D90395">
        <w:trPr>
          <w:trHeight w:val="555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1F167E" w:rsidRPr="00E901BE" w:rsidRDefault="002F5D21" w:rsidP="00E901BE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 xml:space="preserve">  </w:t>
            </w:r>
            <w:r w:rsidR="00237F5B">
              <w:rPr>
                <w:color w:val="303030"/>
              </w:rPr>
              <w:t>28</w:t>
            </w:r>
            <w:r w:rsidR="000A5F57">
              <w:rPr>
                <w:color w:val="303030"/>
              </w:rPr>
              <w:t xml:space="preserve"> kab.</w:t>
            </w:r>
          </w:p>
        </w:tc>
      </w:tr>
      <w:tr w:rsidR="001F167E" w:rsidTr="00D90395">
        <w:trPr>
          <w:trHeight w:val="438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1F167E" w:rsidRPr="00D9771E" w:rsidRDefault="002F5D21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:rsidTr="00D90395">
        <w:trPr>
          <w:trHeight w:val="416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1F167E" w:rsidRPr="00D9771E" w:rsidRDefault="002F5D21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:rsidTr="00D90395">
        <w:trPr>
          <w:trHeight w:val="827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1F167E" w:rsidRPr="00E901BE" w:rsidRDefault="000379D4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EB0783">
              <w:rPr>
                <w:rFonts w:cs="Times New Roman"/>
                <w:bCs/>
                <w:szCs w:val="24"/>
              </w:rPr>
              <w:t>M</w:t>
            </w:r>
            <w:r>
              <w:rPr>
                <w:rFonts w:cs="Times New Roman"/>
                <w:bCs/>
                <w:szCs w:val="24"/>
              </w:rPr>
              <w:t>okiniams patiko</w:t>
            </w:r>
            <w:r w:rsidR="00EB0783">
              <w:rPr>
                <w:rFonts w:cs="Times New Roman"/>
                <w:bCs/>
                <w:szCs w:val="24"/>
              </w:rPr>
              <w:t xml:space="preserve"> komandinis darbas, kuris skatino domėtis savo krašto kultūra. Rekomenduoju temą įvairaus amžiaus mokinių grupėms</w:t>
            </w:r>
            <w:r w:rsidR="00501DFD">
              <w:rPr>
                <w:rFonts w:cs="Times New Roman"/>
                <w:bCs/>
                <w:szCs w:val="24"/>
              </w:rPr>
              <w:t>.</w:t>
            </w:r>
            <w:bookmarkStart w:id="0" w:name="_GoBack"/>
            <w:bookmarkEnd w:id="0"/>
          </w:p>
        </w:tc>
      </w:tr>
      <w:tr w:rsidR="001F167E" w:rsidTr="00D90395">
        <w:trPr>
          <w:trHeight w:val="500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1F167E" w:rsidRPr="00BF4209" w:rsidRDefault="001F167E" w:rsidP="00E901BE">
            <w:pPr>
              <w:rPr>
                <w:szCs w:val="24"/>
              </w:rPr>
            </w:pPr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0A4"/>
    <w:multiLevelType w:val="multilevel"/>
    <w:tmpl w:val="6DBC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B56C5"/>
    <w:multiLevelType w:val="multilevel"/>
    <w:tmpl w:val="0710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860475"/>
    <w:multiLevelType w:val="multilevel"/>
    <w:tmpl w:val="7BC6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40337"/>
    <w:rsid w:val="000379D4"/>
    <w:rsid w:val="00055687"/>
    <w:rsid w:val="000574F9"/>
    <w:rsid w:val="00094A6D"/>
    <w:rsid w:val="000A5F57"/>
    <w:rsid w:val="001359EF"/>
    <w:rsid w:val="001F167E"/>
    <w:rsid w:val="001F26F5"/>
    <w:rsid w:val="00237F5B"/>
    <w:rsid w:val="00285B0E"/>
    <w:rsid w:val="002F5D21"/>
    <w:rsid w:val="0032491C"/>
    <w:rsid w:val="0032498B"/>
    <w:rsid w:val="003D02DE"/>
    <w:rsid w:val="00450E51"/>
    <w:rsid w:val="004B3CF6"/>
    <w:rsid w:val="00501DFD"/>
    <w:rsid w:val="00585B5C"/>
    <w:rsid w:val="00630DBB"/>
    <w:rsid w:val="007C3FAF"/>
    <w:rsid w:val="00862F2C"/>
    <w:rsid w:val="00924E21"/>
    <w:rsid w:val="00A00988"/>
    <w:rsid w:val="00A53721"/>
    <w:rsid w:val="00AA6DCA"/>
    <w:rsid w:val="00B40337"/>
    <w:rsid w:val="00B74019"/>
    <w:rsid w:val="00BB5030"/>
    <w:rsid w:val="00BF4209"/>
    <w:rsid w:val="00CE2FE9"/>
    <w:rsid w:val="00D90157"/>
    <w:rsid w:val="00D90395"/>
    <w:rsid w:val="00D93482"/>
    <w:rsid w:val="00D9771E"/>
    <w:rsid w:val="00DA7280"/>
    <w:rsid w:val="00E0668A"/>
    <w:rsid w:val="00E173D0"/>
    <w:rsid w:val="00E42E19"/>
    <w:rsid w:val="00E61004"/>
    <w:rsid w:val="00E6685B"/>
    <w:rsid w:val="00E723A6"/>
    <w:rsid w:val="00E901BE"/>
    <w:rsid w:val="00E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B214"/>
  <w15:docId w15:val="{8528EF3C-EB8A-4C0B-A1B1-5CA6ABC8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3D0"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13</cp:revision>
  <dcterms:created xsi:type="dcterms:W3CDTF">2023-12-19T11:20:00Z</dcterms:created>
  <dcterms:modified xsi:type="dcterms:W3CDTF">2024-12-12T14:58:00Z</dcterms:modified>
</cp:coreProperties>
</file>