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F0F3" w14:textId="3C380342" w:rsidR="00714A16" w:rsidRDefault="00714A16" w:rsidP="00714A16">
      <w:pPr>
        <w:ind w:left="5529"/>
      </w:pPr>
      <w:r w:rsidRPr="00C01551">
        <w:t xml:space="preserve">Ignalinos rajono savivaldybės švietimo stebėsenos </w:t>
      </w:r>
      <w:r>
        <w:t>rodiklių sąrašo ir aprašų</w:t>
      </w:r>
    </w:p>
    <w:p w14:paraId="5225540C" w14:textId="569FD539" w:rsidR="00714A16" w:rsidRDefault="00714A16" w:rsidP="00714A16">
      <w:pPr>
        <w:ind w:left="5529"/>
        <w:rPr>
          <w:szCs w:val="24"/>
        </w:rPr>
      </w:pPr>
      <w:r>
        <w:t>2 priedas</w:t>
      </w:r>
    </w:p>
    <w:p w14:paraId="3C0CDBA4" w14:textId="77777777" w:rsidR="00B46FE2" w:rsidRDefault="00B46FE2" w:rsidP="00C14D11">
      <w:pPr>
        <w:rPr>
          <w:b/>
          <w:szCs w:val="24"/>
        </w:rPr>
      </w:pPr>
    </w:p>
    <w:p w14:paraId="6C7AC20B" w14:textId="77777777" w:rsidR="00C14D11" w:rsidRDefault="00C14D11" w:rsidP="00C14D11">
      <w:pPr>
        <w:jc w:val="center"/>
        <w:rPr>
          <w:b/>
          <w:bCs/>
          <w:szCs w:val="24"/>
        </w:rPr>
      </w:pPr>
      <w:r w:rsidRPr="00094A6D">
        <w:rPr>
          <w:b/>
          <w:szCs w:val="24"/>
        </w:rPr>
        <w:t xml:space="preserve">PAMOKOS / </w:t>
      </w:r>
      <w:r w:rsidRPr="00094A6D">
        <w:rPr>
          <w:b/>
          <w:bCs/>
          <w:szCs w:val="24"/>
        </w:rPr>
        <w:t>UGDYMO VEIKLOS PLANO FORMA</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21DA98EE" w14:textId="57A62715" w:rsidR="00C14D11" w:rsidRPr="00C271CF" w:rsidRDefault="00E5451F" w:rsidP="00B7222B">
            <w:pPr>
              <w:rPr>
                <w:szCs w:val="24"/>
              </w:rPr>
            </w:pPr>
            <w:r>
              <w:rPr>
                <w:szCs w:val="24"/>
              </w:rPr>
              <w:t>Dailė, tec</w:t>
            </w:r>
            <w:r w:rsidR="000C3E5E">
              <w:rPr>
                <w:szCs w:val="24"/>
              </w:rPr>
              <w:t>h</w:t>
            </w:r>
            <w:r>
              <w:rPr>
                <w:szCs w:val="24"/>
              </w:rPr>
              <w:t>nologijos</w:t>
            </w:r>
            <w:bookmarkStart w:id="0" w:name="_GoBack"/>
            <w:bookmarkEnd w:id="0"/>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228A235E" w:rsidR="00C14D11" w:rsidRPr="00C271CF" w:rsidRDefault="00E5451F" w:rsidP="00B7222B">
            <w:pPr>
              <w:rPr>
                <w:szCs w:val="24"/>
              </w:rPr>
            </w:pPr>
            <w:r>
              <w:rPr>
                <w:szCs w:val="24"/>
              </w:rPr>
              <w:t>Parodos organizavimas ir stebėjimas</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3FEC6782" w:rsidR="00C14D11" w:rsidRPr="00C271CF" w:rsidRDefault="00E5451F" w:rsidP="00B7222B">
            <w:pPr>
              <w:rPr>
                <w:szCs w:val="24"/>
              </w:rPr>
            </w:pPr>
            <w:r>
              <w:rPr>
                <w:szCs w:val="24"/>
              </w:rPr>
              <w:t>6-8</w:t>
            </w:r>
          </w:p>
        </w:tc>
      </w:tr>
      <w:tr w:rsidR="00C14D11" w14:paraId="189B7406" w14:textId="77777777" w:rsidTr="00B7222B">
        <w:trPr>
          <w:trHeight w:val="972"/>
        </w:trPr>
        <w:tc>
          <w:tcPr>
            <w:tcW w:w="3539" w:type="dxa"/>
            <w:vAlign w:val="center"/>
          </w:tcPr>
          <w:p w14:paraId="6416D97A" w14:textId="77777777" w:rsidR="00C14D11" w:rsidRPr="007C3FAF" w:rsidRDefault="00C14D11" w:rsidP="00B7222B">
            <w:pPr>
              <w:rPr>
                <w:b/>
                <w:szCs w:val="24"/>
              </w:rPr>
            </w:pPr>
            <w:r w:rsidRPr="007C3FAF">
              <w:rPr>
                <w:b/>
                <w:szCs w:val="24"/>
              </w:rPr>
              <w:t>Ugdymo tikslas</w:t>
            </w:r>
          </w:p>
          <w:p w14:paraId="5BA2179B" w14:textId="77777777" w:rsidR="00C14D11" w:rsidRPr="007C3FAF" w:rsidRDefault="00C14D11" w:rsidP="00B7222B">
            <w:pPr>
              <w:rPr>
                <w:b/>
                <w:i/>
                <w:sz w:val="20"/>
                <w:szCs w:val="20"/>
              </w:rPr>
            </w:pPr>
            <w:r w:rsidRPr="007C3FAF">
              <w:rPr>
                <w:i/>
                <w:sz w:val="20"/>
                <w:szCs w:val="20"/>
              </w:rPr>
              <w:t>Kokias bendrąsias ir dalykines kompetencijas ugdysis mokiniai?</w:t>
            </w:r>
          </w:p>
        </w:tc>
        <w:tc>
          <w:tcPr>
            <w:tcW w:w="6089" w:type="dxa"/>
          </w:tcPr>
          <w:p w14:paraId="5A6420F9" w14:textId="6B4BAA8F" w:rsidR="00B225C1" w:rsidRDefault="00B225C1" w:rsidP="00B7222B">
            <w:pPr>
              <w:rPr>
                <w:szCs w:val="24"/>
              </w:rPr>
            </w:pPr>
            <w:r>
              <w:rPr>
                <w:szCs w:val="24"/>
              </w:rPr>
              <w:t xml:space="preserve">Supažindinti </w:t>
            </w:r>
            <w:r w:rsidR="00E5451F">
              <w:rPr>
                <w:szCs w:val="24"/>
              </w:rPr>
              <w:t>su parodos organizavimo įranga, dokumentacija</w:t>
            </w:r>
          </w:p>
          <w:p w14:paraId="74707092" w14:textId="7C01F6A9" w:rsidR="00C14D11" w:rsidRPr="00B225C1" w:rsidRDefault="008D2B88" w:rsidP="00B7222B">
            <w:pPr>
              <w:rPr>
                <w:i/>
                <w:iCs/>
                <w:szCs w:val="24"/>
              </w:rPr>
            </w:pPr>
            <w:r w:rsidRPr="00B225C1">
              <w:rPr>
                <w:i/>
                <w:iCs/>
                <w:szCs w:val="24"/>
              </w:rPr>
              <w:t xml:space="preserve">Mokiniai </w:t>
            </w:r>
            <w:r w:rsidR="00E5451F">
              <w:rPr>
                <w:i/>
                <w:iCs/>
                <w:szCs w:val="24"/>
              </w:rPr>
              <w:t>ugdysis kultūrinę ir komunikavimo</w:t>
            </w:r>
            <w:r w:rsidRPr="00B225C1">
              <w:rPr>
                <w:i/>
                <w:iCs/>
                <w:szCs w:val="24"/>
              </w:rPr>
              <w:t xml:space="preserve"> kompetencijas</w:t>
            </w:r>
            <w:r w:rsidR="00B225C1" w:rsidRPr="00B225C1">
              <w:rPr>
                <w:i/>
                <w:iCs/>
                <w:szCs w:val="24"/>
              </w:rPr>
              <w:t>.</w:t>
            </w:r>
          </w:p>
        </w:tc>
      </w:tr>
      <w:tr w:rsidR="00C14D11" w14:paraId="4FCA0A9C" w14:textId="77777777" w:rsidTr="00B7222B">
        <w:trPr>
          <w:trHeight w:val="972"/>
        </w:trPr>
        <w:tc>
          <w:tcPr>
            <w:tcW w:w="3539" w:type="dxa"/>
            <w:vAlign w:val="center"/>
          </w:tcPr>
          <w:p w14:paraId="1EBEBBB6" w14:textId="77777777" w:rsidR="00C14D11" w:rsidRPr="007C3FAF" w:rsidRDefault="00C14D11" w:rsidP="00B7222B">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1633EB12" w14:textId="77777777" w:rsidR="00C14D11" w:rsidRPr="007C3FAF" w:rsidRDefault="00C14D11" w:rsidP="00B7222B">
            <w:pPr>
              <w:rPr>
                <w:b/>
                <w:i/>
                <w:sz w:val="20"/>
                <w:szCs w:val="20"/>
              </w:rPr>
            </w:pPr>
            <w:r w:rsidRPr="007C3FAF">
              <w:rPr>
                <w:i/>
                <w:sz w:val="20"/>
                <w:szCs w:val="20"/>
              </w:rPr>
              <w:t>Ko mokiniai išmoks?</w:t>
            </w:r>
          </w:p>
        </w:tc>
        <w:tc>
          <w:tcPr>
            <w:tcW w:w="6089" w:type="dxa"/>
          </w:tcPr>
          <w:p w14:paraId="60CDBC9F" w14:textId="2891A126" w:rsidR="00C14D11" w:rsidRPr="00C271CF" w:rsidRDefault="00E5451F" w:rsidP="00B7222B">
            <w:pPr>
              <w:rPr>
                <w:szCs w:val="24"/>
              </w:rPr>
            </w:pPr>
            <w:r>
              <w:rPr>
                <w:szCs w:val="24"/>
              </w:rPr>
              <w:t>Apžiūrėjus Ignalinos rajono mokinių vaizduojamosios ir taikomosios dailės parodą Ignalinos krašto muziejuje  mokėti įvardinti, kokia įranga reikalinga parodos organizavimui, kaip renginys viešinamas, atlikti kūrinių analizės užduotį.</w:t>
            </w:r>
          </w:p>
        </w:tc>
      </w:tr>
      <w:tr w:rsidR="00C14D11" w14:paraId="01FE7457" w14:textId="77777777" w:rsidTr="00B46FE2">
        <w:trPr>
          <w:trHeight w:val="2973"/>
        </w:trPr>
        <w:tc>
          <w:tcPr>
            <w:tcW w:w="3539" w:type="dxa"/>
            <w:vAlign w:val="center"/>
          </w:tcPr>
          <w:p w14:paraId="1505DD43" w14:textId="77777777" w:rsidR="00C14D11" w:rsidRPr="001F167E" w:rsidRDefault="00C14D11" w:rsidP="00B7222B">
            <w:pPr>
              <w:rPr>
                <w:b/>
              </w:rPr>
            </w:pPr>
            <w:r w:rsidRPr="001F167E">
              <w:rPr>
                <w:b/>
              </w:rPr>
              <w:t>Trumpas aprašymas</w:t>
            </w:r>
          </w:p>
          <w:p w14:paraId="1D061DF9" w14:textId="77777777" w:rsidR="00C14D11" w:rsidRDefault="00C14D11" w:rsidP="00B7222B">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C14D11" w:rsidRPr="007C3FAF" w:rsidRDefault="00C14D11" w:rsidP="00B7222B">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674FE9E" w14:textId="63D6627A" w:rsidR="00E5451F" w:rsidRDefault="003F73CB" w:rsidP="004051DD">
            <w:pPr>
              <w:pStyle w:val="Antrat3"/>
              <w:outlineLvl w:val="2"/>
              <w:rPr>
                <w:b w:val="0"/>
                <w:sz w:val="24"/>
              </w:rPr>
            </w:pPr>
            <w:r w:rsidRPr="00C271CF">
              <w:rPr>
                <w:b w:val="0"/>
                <w:sz w:val="24"/>
              </w:rPr>
              <w:t>Mokiniai daly</w:t>
            </w:r>
            <w:r w:rsidR="00E5451F">
              <w:rPr>
                <w:b w:val="0"/>
                <w:sz w:val="24"/>
              </w:rPr>
              <w:t>vavo Ignalinos krašto muziejuje vykstančioje mūsų rajono mokinių kūrybinių darbų parodoje, apžiūrėjo kūrinius, juos analizavo, atliko užduotį, mokėsi pastebėti ir įvardinti, kokių daiktų, įrangos reikia organizuojant parodą, aiškinosi, kaip rasti informaciją apie parodą, apžiūrėjo plakatą, informaciją viešojoje erdvėje.</w:t>
            </w:r>
          </w:p>
          <w:p w14:paraId="5885042F" w14:textId="6B871EB1" w:rsidR="004051DD" w:rsidRPr="00C271CF" w:rsidRDefault="004051DD" w:rsidP="00B7222B">
            <w:pPr>
              <w:rPr>
                <w:szCs w:val="24"/>
              </w:rPr>
            </w:pPr>
            <w:r w:rsidRPr="00C271CF">
              <w:rPr>
                <w:szCs w:val="24"/>
              </w:rPr>
              <w:t xml:space="preserve"> </w:t>
            </w:r>
          </w:p>
        </w:tc>
      </w:tr>
      <w:tr w:rsidR="00C14D11" w14:paraId="16676D17" w14:textId="77777777" w:rsidTr="00B7222B">
        <w:trPr>
          <w:trHeight w:val="604"/>
        </w:trPr>
        <w:tc>
          <w:tcPr>
            <w:tcW w:w="3539" w:type="dxa"/>
            <w:vAlign w:val="center"/>
          </w:tcPr>
          <w:p w14:paraId="19C1EB59" w14:textId="77777777" w:rsidR="00C14D11" w:rsidRDefault="00C14D11" w:rsidP="00B7222B">
            <w:pPr>
              <w:rPr>
                <w:b/>
                <w:szCs w:val="24"/>
              </w:rPr>
            </w:pPr>
            <w:r>
              <w:rPr>
                <w:b/>
                <w:szCs w:val="24"/>
              </w:rPr>
              <w:t>Įgytų žinių ir / ar gebėjimų poreikis kasdieniame gyvenime</w:t>
            </w:r>
          </w:p>
          <w:p w14:paraId="3F6E8296" w14:textId="77777777" w:rsidR="00C14D11" w:rsidRPr="007C3FAF" w:rsidRDefault="00C14D11" w:rsidP="00B7222B">
            <w:pPr>
              <w:rPr>
                <w:b/>
                <w:szCs w:val="24"/>
              </w:rPr>
            </w:pPr>
            <w:r w:rsidRPr="0032491C">
              <w:rPr>
                <w:iCs/>
                <w:sz w:val="20"/>
                <w:szCs w:val="20"/>
              </w:rPr>
              <w:t>Keli konkretūs pavyzdžiai</w:t>
            </w:r>
          </w:p>
        </w:tc>
        <w:tc>
          <w:tcPr>
            <w:tcW w:w="6089" w:type="dxa"/>
          </w:tcPr>
          <w:p w14:paraId="0D948964" w14:textId="70D05A6E" w:rsidR="004051DD" w:rsidRPr="00C271CF" w:rsidRDefault="00E5451F" w:rsidP="00B7222B">
            <w:pPr>
              <w:rPr>
                <w:szCs w:val="24"/>
              </w:rPr>
            </w:pPr>
            <w:r>
              <w:rPr>
                <w:szCs w:val="24"/>
              </w:rPr>
              <w:t>Mokiniai sužinojo, kokios įrangos reikia norint eksponuoti kūrinius, kaip parodą pristatyti. Taip pat ieškojo ir rado idėjų savo kūrybai.</w:t>
            </w:r>
          </w:p>
        </w:tc>
      </w:tr>
      <w:tr w:rsidR="00C14D11" w14:paraId="33892EBD" w14:textId="77777777" w:rsidTr="00B7222B">
        <w:trPr>
          <w:trHeight w:val="420"/>
        </w:trPr>
        <w:tc>
          <w:tcPr>
            <w:tcW w:w="3539" w:type="dxa"/>
            <w:vAlign w:val="center"/>
          </w:tcPr>
          <w:p w14:paraId="18D0C1D5" w14:textId="77777777" w:rsidR="00C14D11" w:rsidRDefault="00C14D11" w:rsidP="00B7222B">
            <w:pPr>
              <w:rPr>
                <w:b/>
                <w:szCs w:val="24"/>
              </w:rPr>
            </w:pPr>
            <w:r>
              <w:rPr>
                <w:b/>
                <w:szCs w:val="24"/>
              </w:rPr>
              <w:t>Data</w:t>
            </w:r>
          </w:p>
        </w:tc>
        <w:tc>
          <w:tcPr>
            <w:tcW w:w="6089" w:type="dxa"/>
          </w:tcPr>
          <w:p w14:paraId="1BA8BDE1" w14:textId="7BB675AE" w:rsidR="00C14D11" w:rsidRPr="00C271CF" w:rsidRDefault="00E5451F" w:rsidP="00B7222B">
            <w:pPr>
              <w:rPr>
                <w:szCs w:val="24"/>
              </w:rPr>
            </w:pPr>
            <w:r>
              <w:rPr>
                <w:szCs w:val="24"/>
              </w:rPr>
              <w:t>2025 06 12</w:t>
            </w:r>
          </w:p>
        </w:tc>
      </w:tr>
      <w:tr w:rsidR="00C14D11" w14:paraId="4F29C139" w14:textId="77777777" w:rsidTr="00B7222B">
        <w:trPr>
          <w:trHeight w:val="555"/>
        </w:trPr>
        <w:tc>
          <w:tcPr>
            <w:tcW w:w="3539" w:type="dxa"/>
            <w:vAlign w:val="center"/>
          </w:tcPr>
          <w:p w14:paraId="30D2E5DF" w14:textId="77777777" w:rsidR="00C14D11" w:rsidRDefault="00C14D11" w:rsidP="00B7222B">
            <w:pPr>
              <w:rPr>
                <w:b/>
                <w:szCs w:val="24"/>
              </w:rPr>
            </w:pPr>
            <w:r>
              <w:rPr>
                <w:b/>
                <w:szCs w:val="24"/>
              </w:rPr>
              <w:t>Vieta</w:t>
            </w:r>
          </w:p>
          <w:p w14:paraId="25C9745B" w14:textId="77777777" w:rsidR="00C14D11" w:rsidRDefault="00C14D11" w:rsidP="00B7222B">
            <w:pPr>
              <w:rPr>
                <w:b/>
                <w:szCs w:val="24"/>
              </w:rPr>
            </w:pPr>
            <w:r>
              <w:rPr>
                <w:i/>
                <w:sz w:val="20"/>
                <w:szCs w:val="20"/>
              </w:rPr>
              <w:t>Paprasta klasė, mokyklos laboratorija, ... Jei išvyka – adresas (ir internetinis), kontaktai</w:t>
            </w:r>
          </w:p>
        </w:tc>
        <w:tc>
          <w:tcPr>
            <w:tcW w:w="6089" w:type="dxa"/>
          </w:tcPr>
          <w:p w14:paraId="20EB6D44" w14:textId="77777777" w:rsidR="00C14D11" w:rsidRPr="00C271CF" w:rsidRDefault="004051DD" w:rsidP="00B7222B">
            <w:pPr>
              <w:rPr>
                <w:szCs w:val="24"/>
              </w:rPr>
            </w:pPr>
            <w:r w:rsidRPr="00C271CF">
              <w:rPr>
                <w:szCs w:val="24"/>
              </w:rPr>
              <w:t>Ignalinos krašto muziejus.</w:t>
            </w:r>
          </w:p>
          <w:p w14:paraId="39DCFBBC" w14:textId="77777777" w:rsidR="004051DD" w:rsidRPr="00C271CF" w:rsidRDefault="004051DD" w:rsidP="00B7222B">
            <w:pPr>
              <w:rPr>
                <w:rStyle w:val="x193iq5w"/>
              </w:rPr>
            </w:pPr>
            <w:r w:rsidRPr="00C271CF">
              <w:rPr>
                <w:szCs w:val="24"/>
              </w:rPr>
              <w:t xml:space="preserve">Adresas: </w:t>
            </w:r>
            <w:r w:rsidRPr="00C271CF">
              <w:rPr>
                <w:rStyle w:val="x193iq5w"/>
              </w:rPr>
              <w:t>Ateities g. 43 Ignalina, Ignalina, Lithuania</w:t>
            </w:r>
          </w:p>
          <w:p w14:paraId="3C818074" w14:textId="7EACE6B0" w:rsidR="004051DD" w:rsidRPr="00C271CF" w:rsidRDefault="004051DD" w:rsidP="00B7222B">
            <w:pPr>
              <w:rPr>
                <w:szCs w:val="24"/>
              </w:rPr>
            </w:pPr>
            <w:r w:rsidRPr="00C271CF">
              <w:rPr>
                <w:rStyle w:val="x193iq5w"/>
              </w:rPr>
              <w:t xml:space="preserve">El. svetainė: </w:t>
            </w:r>
            <w:hyperlink r:id="rId8" w:history="1">
              <w:r w:rsidRPr="00C271CF">
                <w:rPr>
                  <w:rStyle w:val="Hipersaitas"/>
                </w:rPr>
                <w:t>https://ignalinosmuziejus.lt/</w:t>
              </w:r>
            </w:hyperlink>
            <w:r w:rsidRPr="00C271CF">
              <w:rPr>
                <w:rStyle w:val="x193iq5w"/>
              </w:rPr>
              <w:t xml:space="preserve"> </w:t>
            </w:r>
          </w:p>
        </w:tc>
      </w:tr>
      <w:tr w:rsidR="00C14D11" w14:paraId="60E3A772" w14:textId="77777777" w:rsidTr="00B7222B">
        <w:trPr>
          <w:trHeight w:val="438"/>
        </w:trPr>
        <w:tc>
          <w:tcPr>
            <w:tcW w:w="3539" w:type="dxa"/>
            <w:vAlign w:val="center"/>
          </w:tcPr>
          <w:p w14:paraId="0FE694CE" w14:textId="77777777" w:rsidR="00C14D11" w:rsidRDefault="00C14D11" w:rsidP="00B7222B">
            <w:pPr>
              <w:rPr>
                <w:b/>
                <w:szCs w:val="24"/>
              </w:rPr>
            </w:pPr>
            <w:r>
              <w:rPr>
                <w:b/>
                <w:szCs w:val="24"/>
              </w:rPr>
              <w:t>Trukmė</w:t>
            </w:r>
          </w:p>
          <w:p w14:paraId="1BE7684C" w14:textId="77777777" w:rsidR="00C14D11" w:rsidRDefault="00C14D11" w:rsidP="00B7222B">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550FE7A0" w:rsidR="00C14D11" w:rsidRPr="00C271CF" w:rsidRDefault="004051DD" w:rsidP="00B7222B">
            <w:pPr>
              <w:rPr>
                <w:szCs w:val="24"/>
              </w:rPr>
            </w:pPr>
            <w:r w:rsidRPr="00C271CF">
              <w:rPr>
                <w:szCs w:val="24"/>
              </w:rPr>
              <w:t>1 val., 30 min.</w:t>
            </w:r>
          </w:p>
        </w:tc>
      </w:tr>
      <w:tr w:rsidR="00C14D11" w14:paraId="7028569C" w14:textId="77777777" w:rsidTr="00B7222B">
        <w:trPr>
          <w:trHeight w:val="416"/>
        </w:trPr>
        <w:tc>
          <w:tcPr>
            <w:tcW w:w="3539" w:type="dxa"/>
            <w:vAlign w:val="center"/>
          </w:tcPr>
          <w:p w14:paraId="189B9BD4" w14:textId="77777777" w:rsidR="00C14D11" w:rsidRPr="007C3FAF" w:rsidRDefault="00C14D11" w:rsidP="00B7222B">
            <w:pPr>
              <w:rPr>
                <w:b/>
                <w:szCs w:val="24"/>
              </w:rPr>
            </w:pPr>
            <w:r w:rsidRPr="007C3FAF">
              <w:rPr>
                <w:b/>
                <w:szCs w:val="24"/>
              </w:rPr>
              <w:t>Mokyklos pavadinimas</w:t>
            </w:r>
          </w:p>
        </w:tc>
        <w:tc>
          <w:tcPr>
            <w:tcW w:w="6089" w:type="dxa"/>
          </w:tcPr>
          <w:p w14:paraId="24B5DE92" w14:textId="123BEC80" w:rsidR="00C14D11" w:rsidRPr="00C271CF" w:rsidRDefault="004051DD" w:rsidP="004051DD">
            <w:pPr>
              <w:rPr>
                <w:szCs w:val="24"/>
              </w:rPr>
            </w:pPr>
            <w:r w:rsidRPr="00C271CF">
              <w:rPr>
                <w:szCs w:val="24"/>
              </w:rPr>
              <w:t>Ignalinos r. Vidiškių gimnazija</w:t>
            </w:r>
          </w:p>
        </w:tc>
      </w:tr>
      <w:tr w:rsidR="00C14D11" w14:paraId="3445DC16" w14:textId="77777777" w:rsidTr="00B7222B">
        <w:trPr>
          <w:trHeight w:val="827"/>
        </w:trPr>
        <w:tc>
          <w:tcPr>
            <w:tcW w:w="3539" w:type="dxa"/>
            <w:vAlign w:val="center"/>
          </w:tcPr>
          <w:p w14:paraId="568F9B20" w14:textId="77777777" w:rsidR="00C14D11" w:rsidRPr="007C3FAF" w:rsidRDefault="00C14D11" w:rsidP="00B7222B">
            <w:pPr>
              <w:rPr>
                <w:b/>
                <w:szCs w:val="24"/>
              </w:rPr>
            </w:pPr>
            <w:r>
              <w:rPr>
                <w:b/>
                <w:szCs w:val="24"/>
              </w:rPr>
              <w:t>Mokytojo patarimai po pamokos / ugdymo veiklos</w:t>
            </w:r>
          </w:p>
        </w:tc>
        <w:tc>
          <w:tcPr>
            <w:tcW w:w="6089" w:type="dxa"/>
          </w:tcPr>
          <w:p w14:paraId="5E3F0F96" w14:textId="310C7DC4" w:rsidR="00C14D11" w:rsidRPr="00C271CF" w:rsidRDefault="00E5451F" w:rsidP="004051DD">
            <w:pPr>
              <w:rPr>
                <w:szCs w:val="24"/>
              </w:rPr>
            </w:pPr>
            <w:r>
              <w:rPr>
                <w:szCs w:val="24"/>
              </w:rPr>
              <w:t>Išsisaugoti labiausiai patikusių kūrinių ar technikos nu</w:t>
            </w:r>
            <w:r w:rsidR="00EE0FB5">
              <w:rPr>
                <w:szCs w:val="24"/>
              </w:rPr>
              <w:t>o</w:t>
            </w:r>
            <w:r>
              <w:rPr>
                <w:szCs w:val="24"/>
              </w:rPr>
              <w:t>traukas telefone</w:t>
            </w:r>
            <w:r w:rsidR="00EE0FB5">
              <w:rPr>
                <w:szCs w:val="24"/>
              </w:rPr>
              <w:t xml:space="preserve">, o vėliau remtis jomis kuriant. Parodos eksponavimo pavyzdžius pritaikyti organizuojant pamokinių darbų </w:t>
            </w:r>
            <w:proofErr w:type="spellStart"/>
            <w:r w:rsidR="00EE0FB5">
              <w:rPr>
                <w:szCs w:val="24"/>
              </w:rPr>
              <w:t>parodėes</w:t>
            </w:r>
            <w:proofErr w:type="spellEnd"/>
            <w:r w:rsidR="00EE0FB5">
              <w:rPr>
                <w:szCs w:val="24"/>
              </w:rPr>
              <w:t>.</w:t>
            </w:r>
          </w:p>
        </w:tc>
      </w:tr>
      <w:tr w:rsidR="00C14D11" w14:paraId="19AE070C" w14:textId="77777777" w:rsidTr="00B7222B">
        <w:trPr>
          <w:trHeight w:val="500"/>
        </w:trPr>
        <w:tc>
          <w:tcPr>
            <w:tcW w:w="3539" w:type="dxa"/>
            <w:vAlign w:val="center"/>
          </w:tcPr>
          <w:p w14:paraId="771915B9" w14:textId="77777777" w:rsidR="00C14D11" w:rsidRDefault="00C14D11" w:rsidP="00B7222B">
            <w:pPr>
              <w:rPr>
                <w:b/>
                <w:szCs w:val="24"/>
              </w:rPr>
            </w:pPr>
            <w:r>
              <w:rPr>
                <w:b/>
                <w:szCs w:val="24"/>
              </w:rPr>
              <w:t>Mokytojo vardas, pavardė</w:t>
            </w:r>
          </w:p>
          <w:p w14:paraId="18636354" w14:textId="77777777" w:rsidR="00C14D11" w:rsidRDefault="00C14D11" w:rsidP="00B7222B">
            <w:pPr>
              <w:rPr>
                <w:b/>
                <w:szCs w:val="24"/>
              </w:rPr>
            </w:pPr>
            <w:r w:rsidRPr="00A31DB6">
              <w:rPr>
                <w:i/>
                <w:sz w:val="20"/>
                <w:szCs w:val="20"/>
              </w:rPr>
              <w:t>Neprivaloma</w:t>
            </w:r>
          </w:p>
        </w:tc>
        <w:tc>
          <w:tcPr>
            <w:tcW w:w="6089" w:type="dxa"/>
          </w:tcPr>
          <w:p w14:paraId="37E65094" w14:textId="7E2F37E5" w:rsidR="00C14D11" w:rsidRPr="00C271CF" w:rsidRDefault="004051DD" w:rsidP="004051DD">
            <w:pPr>
              <w:rPr>
                <w:szCs w:val="24"/>
              </w:rPr>
            </w:pPr>
            <w:r w:rsidRPr="00C271CF">
              <w:rPr>
                <w:szCs w:val="24"/>
              </w:rPr>
              <w:t>Audronė Krikščionaitienė</w:t>
            </w:r>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9"/>
      <w:footerReference w:type="default" r:id="rId10"/>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9EC21" w14:textId="77777777" w:rsidR="00053716" w:rsidRDefault="00053716">
      <w:r>
        <w:separator/>
      </w:r>
    </w:p>
  </w:endnote>
  <w:endnote w:type="continuationSeparator" w:id="0">
    <w:p w14:paraId="097A9E88" w14:textId="77777777" w:rsidR="00053716" w:rsidRDefault="0005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9026" w14:textId="77777777" w:rsidR="00053716" w:rsidRDefault="00053716">
      <w:r>
        <w:separator/>
      </w:r>
    </w:p>
  </w:footnote>
  <w:footnote w:type="continuationSeparator" w:id="0">
    <w:p w14:paraId="7E386D61" w14:textId="77777777" w:rsidR="00053716" w:rsidRDefault="0005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abstractNumId w:val="9"/>
  </w:num>
  <w:num w:numId="2">
    <w:abstractNumId w:val="3"/>
  </w:num>
  <w:num w:numId="3">
    <w:abstractNumId w:val="5"/>
  </w:num>
  <w:num w:numId="4">
    <w:abstractNumId w:val="10"/>
  </w:num>
  <w:num w:numId="5">
    <w:abstractNumId w:val="7"/>
  </w:num>
  <w:num w:numId="6">
    <w:abstractNumId w:val="11"/>
  </w:num>
  <w:num w:numId="7">
    <w:abstractNumId w:val="4"/>
  </w:num>
  <w:num w:numId="8">
    <w:abstractNumId w:val="12"/>
  </w:num>
  <w:num w:numId="9">
    <w:abstractNumId w:val="0"/>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4"/>
    <w:rsid w:val="00001006"/>
    <w:rsid w:val="000102B1"/>
    <w:rsid w:val="0001205C"/>
    <w:rsid w:val="00014425"/>
    <w:rsid w:val="000164AA"/>
    <w:rsid w:val="00026AF8"/>
    <w:rsid w:val="0003169D"/>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C0014"/>
    <w:rsid w:val="000C3E5E"/>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676D"/>
    <w:rsid w:val="00260FBB"/>
    <w:rsid w:val="00264506"/>
    <w:rsid w:val="00270061"/>
    <w:rsid w:val="00277DBF"/>
    <w:rsid w:val="0028060F"/>
    <w:rsid w:val="00281884"/>
    <w:rsid w:val="00281CF7"/>
    <w:rsid w:val="0028395A"/>
    <w:rsid w:val="002865AE"/>
    <w:rsid w:val="00292B55"/>
    <w:rsid w:val="00292D5F"/>
    <w:rsid w:val="00295BFB"/>
    <w:rsid w:val="0029624D"/>
    <w:rsid w:val="00297252"/>
    <w:rsid w:val="00297FA2"/>
    <w:rsid w:val="002B3A53"/>
    <w:rsid w:val="002B7047"/>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473F"/>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3F73CB"/>
    <w:rsid w:val="00402591"/>
    <w:rsid w:val="0040348F"/>
    <w:rsid w:val="004034D8"/>
    <w:rsid w:val="00403826"/>
    <w:rsid w:val="0040404E"/>
    <w:rsid w:val="004051DD"/>
    <w:rsid w:val="004079EF"/>
    <w:rsid w:val="00414905"/>
    <w:rsid w:val="00415813"/>
    <w:rsid w:val="0041739B"/>
    <w:rsid w:val="00417951"/>
    <w:rsid w:val="00420827"/>
    <w:rsid w:val="0042116F"/>
    <w:rsid w:val="004247F7"/>
    <w:rsid w:val="004317F0"/>
    <w:rsid w:val="004324EC"/>
    <w:rsid w:val="00433350"/>
    <w:rsid w:val="004374D2"/>
    <w:rsid w:val="0044171D"/>
    <w:rsid w:val="0044460B"/>
    <w:rsid w:val="00444870"/>
    <w:rsid w:val="0045293F"/>
    <w:rsid w:val="00454E5B"/>
    <w:rsid w:val="00460214"/>
    <w:rsid w:val="004661F2"/>
    <w:rsid w:val="004678CE"/>
    <w:rsid w:val="004728E3"/>
    <w:rsid w:val="0048176C"/>
    <w:rsid w:val="00490A35"/>
    <w:rsid w:val="00494BFF"/>
    <w:rsid w:val="00496FF1"/>
    <w:rsid w:val="004A0081"/>
    <w:rsid w:val="004A1550"/>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39D3"/>
    <w:rsid w:val="0056490B"/>
    <w:rsid w:val="00566C91"/>
    <w:rsid w:val="00567261"/>
    <w:rsid w:val="00570697"/>
    <w:rsid w:val="00570B89"/>
    <w:rsid w:val="005729D6"/>
    <w:rsid w:val="005734D8"/>
    <w:rsid w:val="00574A2A"/>
    <w:rsid w:val="00584003"/>
    <w:rsid w:val="00597519"/>
    <w:rsid w:val="005A6BA6"/>
    <w:rsid w:val="005A7880"/>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6EE3"/>
    <w:rsid w:val="00707E1E"/>
    <w:rsid w:val="00712B52"/>
    <w:rsid w:val="00713404"/>
    <w:rsid w:val="007137BC"/>
    <w:rsid w:val="00714216"/>
    <w:rsid w:val="00714A16"/>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2B88"/>
    <w:rsid w:val="008D32CB"/>
    <w:rsid w:val="008E0F95"/>
    <w:rsid w:val="008E1C84"/>
    <w:rsid w:val="008E1ED4"/>
    <w:rsid w:val="008E500F"/>
    <w:rsid w:val="008E6B9F"/>
    <w:rsid w:val="008F3507"/>
    <w:rsid w:val="008F4DC2"/>
    <w:rsid w:val="008F67F2"/>
    <w:rsid w:val="00902645"/>
    <w:rsid w:val="009031E0"/>
    <w:rsid w:val="0091452F"/>
    <w:rsid w:val="00916606"/>
    <w:rsid w:val="00920C7D"/>
    <w:rsid w:val="00921A36"/>
    <w:rsid w:val="009257F2"/>
    <w:rsid w:val="00940263"/>
    <w:rsid w:val="00940501"/>
    <w:rsid w:val="00944786"/>
    <w:rsid w:val="00953086"/>
    <w:rsid w:val="00954586"/>
    <w:rsid w:val="00954FB6"/>
    <w:rsid w:val="0095793C"/>
    <w:rsid w:val="009614BA"/>
    <w:rsid w:val="009703DB"/>
    <w:rsid w:val="009726B3"/>
    <w:rsid w:val="0097274F"/>
    <w:rsid w:val="00976D13"/>
    <w:rsid w:val="0097753D"/>
    <w:rsid w:val="00982D42"/>
    <w:rsid w:val="00984D4B"/>
    <w:rsid w:val="009A0623"/>
    <w:rsid w:val="009A2893"/>
    <w:rsid w:val="009A4E55"/>
    <w:rsid w:val="009A5A9C"/>
    <w:rsid w:val="009B03ED"/>
    <w:rsid w:val="009B05CA"/>
    <w:rsid w:val="009B2A02"/>
    <w:rsid w:val="009B4BC6"/>
    <w:rsid w:val="009B551A"/>
    <w:rsid w:val="009C0FB9"/>
    <w:rsid w:val="009C34CE"/>
    <w:rsid w:val="009D2575"/>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A00D8"/>
    <w:rsid w:val="00AA0F58"/>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25C1"/>
    <w:rsid w:val="00B23379"/>
    <w:rsid w:val="00B32FC5"/>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802"/>
    <w:rsid w:val="00BA3D3F"/>
    <w:rsid w:val="00BA4309"/>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271CF"/>
    <w:rsid w:val="00C30224"/>
    <w:rsid w:val="00C429A3"/>
    <w:rsid w:val="00C42C15"/>
    <w:rsid w:val="00C51862"/>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DA3"/>
    <w:rsid w:val="00E413F4"/>
    <w:rsid w:val="00E455BD"/>
    <w:rsid w:val="00E46E07"/>
    <w:rsid w:val="00E47E1E"/>
    <w:rsid w:val="00E51C51"/>
    <w:rsid w:val="00E524BA"/>
    <w:rsid w:val="00E5327C"/>
    <w:rsid w:val="00E5451F"/>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0FB5"/>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Numatytasispastraiposriftas"/>
    <w:rsid w:val="00405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528225190">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alinosmuziej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C800-502E-4259-91CD-6B494884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290</Words>
  <Characters>2198</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Audronė Krikščionaitienė</cp:lastModifiedBy>
  <cp:revision>12</cp:revision>
  <cp:lastPrinted>2021-12-17T08:17:00Z</cp:lastPrinted>
  <dcterms:created xsi:type="dcterms:W3CDTF">2022-12-15T12:53:00Z</dcterms:created>
  <dcterms:modified xsi:type="dcterms:W3CDTF">2025-06-17T14:53:00Z</dcterms:modified>
</cp:coreProperties>
</file>