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0B96656C" w:rsidR="007C3FAF" w:rsidRPr="00D9771E" w:rsidRDefault="00DC01E3" w:rsidP="00A203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Lietuvių kalba </w:t>
            </w:r>
            <w:r w:rsidR="0076698A">
              <w:rPr>
                <w:bCs/>
                <w:szCs w:val="24"/>
              </w:rPr>
              <w:t xml:space="preserve">ir literatūra 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0B4474F7" w:rsidR="00055687" w:rsidRPr="00D9771E" w:rsidRDefault="00CD7A04" w:rsidP="0094107B">
            <w:pPr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Aukštaičių tarmė</w:t>
            </w:r>
            <w:r w:rsidR="005C0017">
              <w:rPr>
                <w:rFonts w:cs="Times New Roman"/>
                <w:bCs/>
                <w:szCs w:val="24"/>
              </w:rPr>
              <w:t>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AB0D49">
              <w:rPr>
                <w:rFonts w:cs="Times New Roman"/>
                <w:bCs/>
                <w:szCs w:val="24"/>
              </w:rPr>
              <w:t>(</w:t>
            </w:r>
            <w:r w:rsidR="0076698A">
              <w:rPr>
                <w:rFonts w:cs="Times New Roman"/>
                <w:bCs/>
                <w:szCs w:val="24"/>
              </w:rPr>
              <w:t>I</w:t>
            </w:r>
            <w:r w:rsidR="00C571B2">
              <w:rPr>
                <w:rFonts w:cs="Times New Roman"/>
                <w:bCs/>
                <w:szCs w:val="24"/>
              </w:rPr>
              <w:t xml:space="preserve">ntegruota ilgalaikė </w:t>
            </w:r>
            <w:r w:rsidR="00FC0DA0">
              <w:rPr>
                <w:rFonts w:cs="Times New Roman"/>
                <w:bCs/>
                <w:szCs w:val="24"/>
              </w:rPr>
              <w:t xml:space="preserve">kultūrinio </w:t>
            </w:r>
            <w:r w:rsidR="00C571B2">
              <w:rPr>
                <w:rFonts w:cs="Times New Roman"/>
                <w:bCs/>
                <w:szCs w:val="24"/>
              </w:rPr>
              <w:t>ugdymo programa –  projekta</w:t>
            </w:r>
            <w:r w:rsidR="0094107B">
              <w:rPr>
                <w:rFonts w:cs="Times New Roman"/>
                <w:bCs/>
                <w:szCs w:val="24"/>
              </w:rPr>
              <w:t>s ,,Mūsų kraštas ir kraštiečiai“</w:t>
            </w:r>
            <w:r w:rsidR="00C571B2">
              <w:rPr>
                <w:rFonts w:cs="Times New Roman"/>
                <w:bCs/>
                <w:szCs w:val="24"/>
              </w:rPr>
              <w:t xml:space="preserve"> (T</w:t>
            </w:r>
            <w:r w:rsidR="00A20373">
              <w:rPr>
                <w:rFonts w:cs="Times New Roman"/>
                <w:bCs/>
                <w:szCs w:val="24"/>
              </w:rPr>
              <w:t>Ū</w:t>
            </w:r>
            <w:r w:rsidR="00C571B2">
              <w:rPr>
                <w:rFonts w:cs="Times New Roman"/>
                <w:bCs/>
                <w:szCs w:val="24"/>
              </w:rPr>
              <w:t xml:space="preserve">M </w:t>
            </w:r>
            <w:r w:rsidR="0094107B">
              <w:rPr>
                <w:rFonts w:cs="Times New Roman"/>
                <w:bCs/>
                <w:szCs w:val="24"/>
              </w:rPr>
              <w:t xml:space="preserve">I </w:t>
            </w:r>
            <w:r w:rsidR="00C571B2">
              <w:rPr>
                <w:rFonts w:cs="Times New Roman"/>
                <w:bCs/>
                <w:szCs w:val="24"/>
              </w:rPr>
              <w:t>veikla)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754F5948" w:rsidR="00055687" w:rsidRPr="00D9771E" w:rsidRDefault="00DC01E3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  <w:r w:rsidR="0012699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klas</w:t>
            </w:r>
            <w:r w:rsidR="00126995">
              <w:rPr>
                <w:rFonts w:cs="Times New Roman"/>
                <w:bCs/>
                <w:szCs w:val="24"/>
              </w:rPr>
              <w:t>ė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39714C96" w:rsidR="00055687" w:rsidRPr="00D9771E" w:rsidRDefault="00CD7A04" w:rsidP="00FC0DA0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Puoselėti savo krašto tradicijas, žinoti savo krašto tarmę. </w:t>
            </w:r>
            <w:r w:rsidR="00E42E19" w:rsidRPr="00D9771E">
              <w:rPr>
                <w:rFonts w:cs="Times New Roman"/>
                <w:bCs/>
                <w:szCs w:val="24"/>
              </w:rPr>
              <w:t xml:space="preserve">Ugdyti </w:t>
            </w:r>
            <w:r>
              <w:rPr>
                <w:rFonts w:cs="Times New Roman"/>
                <w:bCs/>
                <w:szCs w:val="24"/>
              </w:rPr>
              <w:t xml:space="preserve">mokėjimo mokytis, </w:t>
            </w:r>
            <w:r w:rsidR="00C97EA6">
              <w:rPr>
                <w:rFonts w:cs="Times New Roman"/>
                <w:bCs/>
                <w:szCs w:val="24"/>
              </w:rPr>
              <w:t>komunikavimo,</w:t>
            </w:r>
            <w:r>
              <w:rPr>
                <w:rFonts w:cs="Times New Roman"/>
                <w:bCs/>
                <w:szCs w:val="24"/>
              </w:rPr>
              <w:t xml:space="preserve"> kūrybingumo, socialinę </w:t>
            </w:r>
            <w:r w:rsidR="00E42E19" w:rsidRPr="00D9771E">
              <w:rPr>
                <w:rFonts w:cs="Times New Roman"/>
                <w:bCs/>
                <w:szCs w:val="24"/>
              </w:rPr>
              <w:t>kompetencijas.</w:t>
            </w:r>
          </w:p>
        </w:tc>
        <w:bookmarkStart w:id="0" w:name="_GoBack"/>
        <w:bookmarkEnd w:id="0"/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05B33993" w:rsidR="00055687" w:rsidRPr="00DC01E3" w:rsidRDefault="00CD7A04" w:rsidP="00A20373">
            <w:pPr>
              <w:pStyle w:val="Antrat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Susipažinę su teorine ir vaizdine medžiaga,</w:t>
            </w:r>
            <w:r w:rsidR="00696518">
              <w:rPr>
                <w:b w:val="0"/>
                <w:sz w:val="24"/>
                <w:szCs w:val="24"/>
              </w:rPr>
              <w:t xml:space="preserve"> mokiniai, </w:t>
            </w:r>
            <w:r>
              <w:rPr>
                <w:b w:val="0"/>
                <w:sz w:val="24"/>
                <w:szCs w:val="24"/>
              </w:rPr>
              <w:t>dirbdami poromis, sukurs tarmiškus 2 sakinius, įvardins</w:t>
            </w:r>
            <w:r w:rsidR="00696518">
              <w:rPr>
                <w:b w:val="0"/>
                <w:sz w:val="24"/>
                <w:szCs w:val="24"/>
              </w:rPr>
              <w:t xml:space="preserve"> 2-3 ypatybes, </w:t>
            </w:r>
            <w:r>
              <w:rPr>
                <w:b w:val="0"/>
                <w:sz w:val="24"/>
                <w:szCs w:val="24"/>
              </w:rPr>
              <w:t xml:space="preserve"> k</w:t>
            </w:r>
            <w:r w:rsidR="00696518">
              <w:rPr>
                <w:b w:val="0"/>
                <w:sz w:val="24"/>
                <w:szCs w:val="24"/>
              </w:rPr>
              <w:t>urios</w:t>
            </w:r>
            <w:r>
              <w:rPr>
                <w:b w:val="0"/>
                <w:sz w:val="24"/>
                <w:szCs w:val="24"/>
              </w:rPr>
              <w:t xml:space="preserve"> būding</w:t>
            </w:r>
            <w:r w:rsidR="00696518">
              <w:rPr>
                <w:b w:val="0"/>
                <w:sz w:val="24"/>
                <w:szCs w:val="24"/>
              </w:rPr>
              <w:t>os</w:t>
            </w:r>
            <w:r>
              <w:rPr>
                <w:b w:val="0"/>
                <w:sz w:val="24"/>
                <w:szCs w:val="24"/>
              </w:rPr>
              <w:t xml:space="preserve"> rytų aukštaičių tarmei.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762F7CD1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  <w:p w14:paraId="6D739AFD" w14:textId="77777777" w:rsidR="000E311B" w:rsidRDefault="000E311B" w:rsidP="001F167E">
            <w:pPr>
              <w:rPr>
                <w:b/>
                <w:i/>
                <w:sz w:val="20"/>
                <w:szCs w:val="20"/>
              </w:rPr>
            </w:pPr>
          </w:p>
          <w:p w14:paraId="0968223A" w14:textId="3DD3DDFC" w:rsidR="000E311B" w:rsidRPr="007C3FAF" w:rsidRDefault="000E311B" w:rsidP="001F167E">
            <w:pPr>
              <w:rPr>
                <w:b/>
                <w:szCs w:val="24"/>
              </w:rPr>
            </w:pPr>
          </w:p>
        </w:tc>
        <w:tc>
          <w:tcPr>
            <w:tcW w:w="6089" w:type="dxa"/>
          </w:tcPr>
          <w:p w14:paraId="7AF5C5F6" w14:textId="5A3DAC09" w:rsidR="00AB0D49" w:rsidRPr="00D9771E" w:rsidRDefault="00CD7A04" w:rsidP="0076698A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Mokiniai susipažino su Lietuvos tarmių žemėlapiu. Klausėsi garso ir vaizdo įrašų, atpažino ypatybes, kurios būdingos rytų aukštaičių tarmei. Dirbdami poromis kūrė po du tarmiškus sakinius rytų aukštaičių tarme. </w:t>
            </w:r>
            <w:r w:rsidR="00696518">
              <w:rPr>
                <w:rFonts w:cs="Times New Roman"/>
                <w:bCs/>
                <w:szCs w:val="24"/>
              </w:rPr>
              <w:t xml:space="preserve">Dalijosi įspūdžiais, kuriuos tarmiškus žodžius vartoja, kuriuos yra tekę girdėti,  kuriuos išgirdo pirmą kartą. 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673381D1" w:rsidR="00862F2C" w:rsidRPr="00D9771E" w:rsidRDefault="00CD7A0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Savo krašto tarmės išsaugojimas, perdavimas žinių iš kartos į kartą. 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158B0116" w:rsidR="00055687" w:rsidRPr="00D9771E" w:rsidRDefault="00585B5C" w:rsidP="008D6C98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20</w:t>
            </w:r>
            <w:r w:rsidR="00126995">
              <w:rPr>
                <w:rFonts w:cs="Times New Roman"/>
                <w:bCs/>
                <w:szCs w:val="24"/>
              </w:rPr>
              <w:t>24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CD7A04">
              <w:rPr>
                <w:rFonts w:cs="Times New Roman"/>
                <w:bCs/>
                <w:szCs w:val="24"/>
              </w:rPr>
              <w:t>11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CD7A04">
              <w:rPr>
                <w:rFonts w:cs="Times New Roman"/>
                <w:bCs/>
                <w:szCs w:val="24"/>
              </w:rPr>
              <w:t>04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6CF6D06B" w14:textId="663ABB07" w:rsidR="00C97EA6" w:rsidRPr="00C97EA6" w:rsidRDefault="00CD7A04" w:rsidP="00C97EA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Lietuvių kalbos kabinetas</w:t>
            </w:r>
          </w:p>
          <w:p w14:paraId="791E0078" w14:textId="209AB767" w:rsidR="000E311B" w:rsidRPr="000E311B" w:rsidRDefault="000E311B" w:rsidP="00D9771E">
            <w:pPr>
              <w:rPr>
                <w:rFonts w:cs="Times New Roman"/>
                <w:bCs/>
                <w:szCs w:val="24"/>
                <w:lang w:val="en-GB"/>
              </w:rPr>
            </w:pP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678B6BDC" w:rsidR="001F167E" w:rsidRPr="00D9771E" w:rsidRDefault="00CD7A04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 pamoka (45 min.)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0FF4F273" w:rsidR="001F167E" w:rsidRPr="00D9771E" w:rsidRDefault="00D9771E" w:rsidP="00D9771E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2400368E" w14:textId="640A2233" w:rsidR="00D9771E" w:rsidRDefault="00126995" w:rsidP="00696518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M</w:t>
            </w:r>
            <w:r>
              <w:rPr>
                <w:rStyle w:val="normaltextrun"/>
                <w:color w:val="000000"/>
                <w:shd w:val="clear" w:color="auto" w:fill="FFFFFF"/>
              </w:rPr>
              <w:t>okinia</w:t>
            </w:r>
            <w:r w:rsidR="00696518">
              <w:rPr>
                <w:rStyle w:val="normaltextrun"/>
                <w:color w:val="000000"/>
                <w:shd w:val="clear" w:color="auto" w:fill="FFFFFF"/>
              </w:rPr>
              <w:t xml:space="preserve">i noriai dalyvavo pamokos veiklose. </w:t>
            </w:r>
          </w:p>
          <w:p w14:paraId="0089DC29" w14:textId="77777777" w:rsidR="00696518" w:rsidRPr="00696518" w:rsidRDefault="00696518" w:rsidP="00696518">
            <w:pPr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 w:rsidRPr="00696518"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  <w:t xml:space="preserve">Patarčiau dalyvauti įvairaus amžiaus mokinių grupėms. </w:t>
            </w:r>
          </w:p>
          <w:p w14:paraId="73CEFA3B" w14:textId="77777777" w:rsidR="00696518" w:rsidRPr="00D9771E" w:rsidRDefault="00696518" w:rsidP="00C97EA6">
            <w:pPr>
              <w:jc w:val="center"/>
              <w:rPr>
                <w:rStyle w:val="eop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</w:p>
          <w:p w14:paraId="413ACC73" w14:textId="553B4F31" w:rsidR="001F167E" w:rsidRPr="00D9771E" w:rsidRDefault="001F167E" w:rsidP="000E311B">
            <w:pPr>
              <w:rPr>
                <w:rFonts w:cs="Times New Roman"/>
                <w:bCs/>
                <w:szCs w:val="24"/>
              </w:rPr>
            </w:pP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43FD49F9" w:rsidR="001F167E" w:rsidRPr="000E311B" w:rsidRDefault="00696518" w:rsidP="0069651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Sandra </w:t>
            </w:r>
            <w:proofErr w:type="spellStart"/>
            <w:r>
              <w:rPr>
                <w:bCs/>
                <w:szCs w:val="24"/>
              </w:rPr>
              <w:t>Šilienė</w:t>
            </w:r>
            <w:proofErr w:type="spellEnd"/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E311B"/>
    <w:rsid w:val="00126995"/>
    <w:rsid w:val="001359EF"/>
    <w:rsid w:val="001C66B4"/>
    <w:rsid w:val="001F167E"/>
    <w:rsid w:val="00285B0E"/>
    <w:rsid w:val="0032491C"/>
    <w:rsid w:val="0032498B"/>
    <w:rsid w:val="003D02DE"/>
    <w:rsid w:val="00450E51"/>
    <w:rsid w:val="00585B5C"/>
    <w:rsid w:val="005C0017"/>
    <w:rsid w:val="00630DBB"/>
    <w:rsid w:val="00696518"/>
    <w:rsid w:val="0076698A"/>
    <w:rsid w:val="007C3FAF"/>
    <w:rsid w:val="00862F2C"/>
    <w:rsid w:val="00924E21"/>
    <w:rsid w:val="0094107B"/>
    <w:rsid w:val="00A0777E"/>
    <w:rsid w:val="00A20373"/>
    <w:rsid w:val="00A53721"/>
    <w:rsid w:val="00AA6DCA"/>
    <w:rsid w:val="00AB0D49"/>
    <w:rsid w:val="00B40337"/>
    <w:rsid w:val="00B74019"/>
    <w:rsid w:val="00BB5030"/>
    <w:rsid w:val="00C571B2"/>
    <w:rsid w:val="00C97EA6"/>
    <w:rsid w:val="00CD7A04"/>
    <w:rsid w:val="00D90395"/>
    <w:rsid w:val="00D9771E"/>
    <w:rsid w:val="00DA7280"/>
    <w:rsid w:val="00DC01E3"/>
    <w:rsid w:val="00E0668A"/>
    <w:rsid w:val="00E42E19"/>
    <w:rsid w:val="00E6685B"/>
    <w:rsid w:val="00F52BBF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25</cp:revision>
  <dcterms:created xsi:type="dcterms:W3CDTF">2023-01-04T18:10:00Z</dcterms:created>
  <dcterms:modified xsi:type="dcterms:W3CDTF">2024-11-11T11:00:00Z</dcterms:modified>
</cp:coreProperties>
</file>