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1A5FF4" w:rsidP="00F62D46">
            <w:pPr>
              <w:rPr>
                <w:szCs w:val="24"/>
              </w:rPr>
            </w:pPr>
            <w:r>
              <w:rPr>
                <w:szCs w:val="24"/>
              </w:rPr>
              <w:t>Lietuvių kalba ir literatūra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Kaip informaciją įvertinti ir pritaikyti?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3b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1A5FF4" w:rsidRDefault="001A5FF4" w:rsidP="00F62D46">
            <w:r w:rsidRPr="001A5FF4">
              <w:t>Ugdysis pažintinę, komunikavimo, kūrybiškumo kompetencijas.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1A5FF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Perskaitę ir išanalizavę eksperimento aprašymą, susidarys veiksmų planą, savarankiškai pasigamins tirpalą ir sukurs </w:t>
            </w:r>
            <w:r w:rsidR="00D42A7C">
              <w:rPr>
                <w:bCs/>
                <w:szCs w:val="24"/>
              </w:rPr>
              <w:t xml:space="preserve">burbulų </w:t>
            </w:r>
            <w:r>
              <w:rPr>
                <w:bCs/>
                <w:szCs w:val="24"/>
              </w:rPr>
              <w:t>skulptūrą.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Stebi saulės spektro spalvas.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Skaito informaciją, sudaro veiksmų planą.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Sužino, kad galima tirpalo gamybai panaudoti cukrų ir </w:t>
            </w:r>
            <w:proofErr w:type="spellStart"/>
            <w:r>
              <w:rPr>
                <w:bCs/>
                <w:szCs w:val="24"/>
              </w:rPr>
              <w:t>glicerolį</w:t>
            </w:r>
            <w:proofErr w:type="spellEnd"/>
            <w:r>
              <w:rPr>
                <w:bCs/>
                <w:szCs w:val="24"/>
              </w:rPr>
              <w:t>, kad nesproginėtų burbulai.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1A5FF4" w:rsidP="00F62D46">
            <w:pPr>
              <w:rPr>
                <w:szCs w:val="24"/>
              </w:rPr>
            </w:pPr>
            <w:r>
              <w:rPr>
                <w:szCs w:val="24"/>
              </w:rPr>
              <w:t>Kuria įvairias burbulų skulptūras.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1A5FF4" w:rsidP="00F62D46">
            <w:pPr>
              <w:rPr>
                <w:szCs w:val="24"/>
              </w:rPr>
            </w:pPr>
            <w:r>
              <w:rPr>
                <w:szCs w:val="24"/>
              </w:rPr>
              <w:t>Matuoja skystas medžiagas mililitrais, skaičiuoja šaukšteliais.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1A5FF4" w:rsidP="000F6126">
            <w:pPr>
              <w:rPr>
                <w:szCs w:val="24"/>
              </w:rPr>
            </w:pPr>
            <w:r>
              <w:rPr>
                <w:szCs w:val="24"/>
              </w:rPr>
              <w:t>Pritaikė žaidimams, pramogai namuose, panaudojo gimtadienio šventės paįvairinimui.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2024-11-07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Paprasta klasė 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Default="001A5FF4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1A5FF4" w:rsidP="008A7D21">
            <w:pPr>
              <w:rPr>
                <w:szCs w:val="24"/>
              </w:rPr>
            </w:pPr>
            <w:r>
              <w:rPr>
                <w:szCs w:val="24"/>
              </w:rPr>
              <w:t>Gaminant tirpalą laikytis nurodytų proporcijų. Geriau pagaminti dvi porcijas tirpalo atskirai.</w:t>
            </w:r>
            <w:bookmarkStart w:id="0" w:name="_GoBack"/>
            <w:bookmarkEnd w:id="0"/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1A5FF4"/>
    <w:rsid w:val="00280E6F"/>
    <w:rsid w:val="0032498B"/>
    <w:rsid w:val="003C75CD"/>
    <w:rsid w:val="003D02DE"/>
    <w:rsid w:val="0045698C"/>
    <w:rsid w:val="00487738"/>
    <w:rsid w:val="00500E33"/>
    <w:rsid w:val="006B2205"/>
    <w:rsid w:val="007C3FAF"/>
    <w:rsid w:val="00862F2C"/>
    <w:rsid w:val="008A7D21"/>
    <w:rsid w:val="00924E21"/>
    <w:rsid w:val="009A305E"/>
    <w:rsid w:val="00A31DB6"/>
    <w:rsid w:val="00A53721"/>
    <w:rsid w:val="00B40337"/>
    <w:rsid w:val="00B85F2B"/>
    <w:rsid w:val="00CF77DF"/>
    <w:rsid w:val="00D03F09"/>
    <w:rsid w:val="00D42A7C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6</cp:revision>
  <cp:lastPrinted>2023-10-13T05:01:00Z</cp:lastPrinted>
  <dcterms:created xsi:type="dcterms:W3CDTF">2024-01-10T08:26:00Z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